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B97" w:rsidRDefault="00E501A3" w:rsidP="00292B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1A3">
        <w:rPr>
          <w:rFonts w:ascii="Times New Roman" w:hAnsi="Times New Roman" w:cs="Times New Roman"/>
          <w:b/>
          <w:sz w:val="28"/>
          <w:szCs w:val="28"/>
        </w:rPr>
        <w:t xml:space="preserve">Тематика </w:t>
      </w:r>
      <w:r w:rsidR="00C91F0E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E501A3">
        <w:rPr>
          <w:rFonts w:ascii="Times New Roman" w:hAnsi="Times New Roman" w:cs="Times New Roman"/>
          <w:b/>
          <w:sz w:val="28"/>
          <w:szCs w:val="28"/>
        </w:rPr>
        <w:t xml:space="preserve">практических занятий </w:t>
      </w: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</w:t>
      </w:r>
    </w:p>
    <w:p w:rsidR="00A068C8" w:rsidRDefault="00E501A3" w:rsidP="00292B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«Неорганическая и аналитическая химия»</w:t>
      </w:r>
    </w:p>
    <w:tbl>
      <w:tblPr>
        <w:tblStyle w:val="a3"/>
        <w:tblW w:w="992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709"/>
        <w:gridCol w:w="7796"/>
        <w:gridCol w:w="711"/>
      </w:tblGrid>
      <w:tr w:rsidR="00E501A3" w:rsidTr="00E501A3">
        <w:tc>
          <w:tcPr>
            <w:tcW w:w="710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</w:rPr>
            </w:pPr>
            <w:r w:rsidRPr="00E501A3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709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01A3">
              <w:rPr>
                <w:rFonts w:ascii="Times New Roman" w:hAnsi="Times New Roman" w:cs="Times New Roman"/>
                <w:sz w:val="20"/>
                <w:szCs w:val="20"/>
              </w:rPr>
              <w:t>модуль</w:t>
            </w:r>
          </w:p>
        </w:tc>
        <w:tc>
          <w:tcPr>
            <w:tcW w:w="7796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Темы занятий</w:t>
            </w:r>
          </w:p>
        </w:tc>
        <w:tc>
          <w:tcPr>
            <w:tcW w:w="711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</w:tr>
      <w:tr w:rsidR="00E501A3" w:rsidTr="000B405C">
        <w:tc>
          <w:tcPr>
            <w:tcW w:w="710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</w:rPr>
            </w:pPr>
            <w:r w:rsidRPr="00E501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Merge w:val="restart"/>
            <w:textDirection w:val="btLr"/>
          </w:tcPr>
          <w:p w:rsidR="00E501A3" w:rsidRPr="00E501A3" w:rsidRDefault="00E501A3" w:rsidP="00E501A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Модуль1</w:t>
            </w:r>
          </w:p>
        </w:tc>
        <w:tc>
          <w:tcPr>
            <w:tcW w:w="7796" w:type="dxa"/>
          </w:tcPr>
          <w:p w:rsidR="00E501A3" w:rsidRPr="00E501A3" w:rsidRDefault="00E501A3" w:rsidP="007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Основные понятия и законы химии. </w:t>
            </w:r>
          </w:p>
        </w:tc>
        <w:tc>
          <w:tcPr>
            <w:tcW w:w="711" w:type="dxa"/>
            <w:vAlign w:val="center"/>
          </w:tcPr>
          <w:p w:rsidR="00E501A3" w:rsidRPr="00E501A3" w:rsidRDefault="00E501A3" w:rsidP="00754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01A3" w:rsidTr="000B405C">
        <w:tc>
          <w:tcPr>
            <w:tcW w:w="710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</w:rPr>
            </w:pPr>
            <w:r w:rsidRPr="00E501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Merge/>
          </w:tcPr>
          <w:p w:rsidR="00E501A3" w:rsidRDefault="00E501A3" w:rsidP="00E501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E501A3" w:rsidRPr="00E501A3" w:rsidRDefault="00E501A3" w:rsidP="00754013">
            <w:pP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Основные классы неорганических соединений.</w:t>
            </w:r>
          </w:p>
        </w:tc>
        <w:tc>
          <w:tcPr>
            <w:tcW w:w="711" w:type="dxa"/>
            <w:vAlign w:val="center"/>
          </w:tcPr>
          <w:p w:rsidR="00E501A3" w:rsidRPr="00E501A3" w:rsidRDefault="00E501A3" w:rsidP="00754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01A3" w:rsidTr="000B405C">
        <w:tc>
          <w:tcPr>
            <w:tcW w:w="710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</w:rPr>
            </w:pPr>
            <w:r w:rsidRPr="00E501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Merge/>
          </w:tcPr>
          <w:p w:rsidR="00E501A3" w:rsidRDefault="00E501A3" w:rsidP="00E501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E501A3" w:rsidRPr="00E501A3" w:rsidRDefault="00E501A3" w:rsidP="007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Строение атома.  Периодический закон  и система в свете строения атома.</w:t>
            </w:r>
          </w:p>
        </w:tc>
        <w:tc>
          <w:tcPr>
            <w:tcW w:w="711" w:type="dxa"/>
            <w:vAlign w:val="center"/>
          </w:tcPr>
          <w:p w:rsidR="00E501A3" w:rsidRPr="00E501A3" w:rsidRDefault="00E501A3" w:rsidP="00754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01A3" w:rsidTr="000B405C">
        <w:tc>
          <w:tcPr>
            <w:tcW w:w="710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</w:rPr>
            </w:pPr>
            <w:r w:rsidRPr="00E501A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vMerge/>
          </w:tcPr>
          <w:p w:rsidR="00E501A3" w:rsidRDefault="00E501A3" w:rsidP="00E501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E501A3" w:rsidRPr="00E501A3" w:rsidRDefault="00E501A3" w:rsidP="007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Химическая связь. Комплексные соединения</w:t>
            </w:r>
          </w:p>
        </w:tc>
        <w:tc>
          <w:tcPr>
            <w:tcW w:w="711" w:type="dxa"/>
            <w:vAlign w:val="center"/>
          </w:tcPr>
          <w:p w:rsidR="00E501A3" w:rsidRPr="00E501A3" w:rsidRDefault="00E501A3" w:rsidP="00754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01A3" w:rsidTr="000B405C">
        <w:tc>
          <w:tcPr>
            <w:tcW w:w="710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</w:rPr>
            </w:pPr>
            <w:r w:rsidRPr="00E501A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vMerge/>
          </w:tcPr>
          <w:p w:rsidR="00E501A3" w:rsidRDefault="00E501A3" w:rsidP="00E501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E501A3" w:rsidRPr="00E501A3" w:rsidRDefault="00E501A3" w:rsidP="007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 xml:space="preserve">Общие закономерности химических процессов. Химическая кинетика. Химическое равновесие. </w:t>
            </w:r>
          </w:p>
        </w:tc>
        <w:tc>
          <w:tcPr>
            <w:tcW w:w="711" w:type="dxa"/>
            <w:vAlign w:val="center"/>
          </w:tcPr>
          <w:p w:rsidR="00E501A3" w:rsidRPr="00E501A3" w:rsidRDefault="00E501A3" w:rsidP="00754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01A3" w:rsidTr="000B405C">
        <w:tc>
          <w:tcPr>
            <w:tcW w:w="710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</w:rPr>
            </w:pPr>
            <w:r w:rsidRPr="00E501A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vMerge/>
          </w:tcPr>
          <w:p w:rsidR="00E501A3" w:rsidRDefault="00E501A3" w:rsidP="00E501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E501A3" w:rsidRPr="00E501A3" w:rsidRDefault="00E501A3" w:rsidP="007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Растворы. Способы выражения концентраций растворов. Дисперсные системы.</w:t>
            </w:r>
          </w:p>
        </w:tc>
        <w:tc>
          <w:tcPr>
            <w:tcW w:w="711" w:type="dxa"/>
            <w:vAlign w:val="center"/>
          </w:tcPr>
          <w:p w:rsidR="00E501A3" w:rsidRPr="00E501A3" w:rsidRDefault="00E501A3" w:rsidP="00754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01A3" w:rsidTr="000B405C">
        <w:tc>
          <w:tcPr>
            <w:tcW w:w="710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</w:rPr>
            </w:pPr>
            <w:r w:rsidRPr="00E501A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vMerge/>
          </w:tcPr>
          <w:p w:rsidR="00E501A3" w:rsidRDefault="00E501A3" w:rsidP="00E501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E501A3" w:rsidRPr="00E501A3" w:rsidRDefault="00E501A3" w:rsidP="007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Электролитическая диссоциация. Диссоциация воды. Водородный показатель.</w:t>
            </w:r>
          </w:p>
        </w:tc>
        <w:tc>
          <w:tcPr>
            <w:tcW w:w="711" w:type="dxa"/>
            <w:vAlign w:val="center"/>
          </w:tcPr>
          <w:p w:rsidR="00E501A3" w:rsidRPr="00E501A3" w:rsidRDefault="00E501A3" w:rsidP="00754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01A3" w:rsidTr="000B405C">
        <w:tc>
          <w:tcPr>
            <w:tcW w:w="710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</w:rPr>
            </w:pPr>
            <w:r w:rsidRPr="00E501A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vMerge/>
          </w:tcPr>
          <w:p w:rsidR="00E501A3" w:rsidRDefault="00E501A3" w:rsidP="00E501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E501A3" w:rsidRPr="00E501A3" w:rsidRDefault="00E501A3" w:rsidP="007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Константа гидролиза. Гидролиз солей.</w:t>
            </w:r>
          </w:p>
        </w:tc>
        <w:tc>
          <w:tcPr>
            <w:tcW w:w="711" w:type="dxa"/>
            <w:vAlign w:val="center"/>
          </w:tcPr>
          <w:p w:rsidR="00E501A3" w:rsidRPr="00E501A3" w:rsidRDefault="00E501A3" w:rsidP="00754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01A3" w:rsidTr="000B405C">
        <w:tc>
          <w:tcPr>
            <w:tcW w:w="710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</w:rPr>
            </w:pPr>
            <w:r w:rsidRPr="00E501A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vMerge/>
          </w:tcPr>
          <w:p w:rsidR="00E501A3" w:rsidRDefault="00E501A3" w:rsidP="00E501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E501A3" w:rsidRPr="00E501A3" w:rsidRDefault="00E501A3" w:rsidP="007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ОРВ. Электродный потенциал. Уравнение Нернста.</w:t>
            </w:r>
          </w:p>
        </w:tc>
        <w:tc>
          <w:tcPr>
            <w:tcW w:w="711" w:type="dxa"/>
            <w:vAlign w:val="center"/>
          </w:tcPr>
          <w:p w:rsidR="00E501A3" w:rsidRPr="00E501A3" w:rsidRDefault="00E501A3" w:rsidP="00754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01A3" w:rsidTr="000B405C">
        <w:tc>
          <w:tcPr>
            <w:tcW w:w="710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</w:rPr>
            </w:pPr>
            <w:r w:rsidRPr="00E501A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vMerge w:val="restart"/>
            <w:textDirection w:val="btLr"/>
          </w:tcPr>
          <w:p w:rsidR="00E501A3" w:rsidRPr="00E501A3" w:rsidRDefault="00E501A3" w:rsidP="00E501A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Модуль2</w:t>
            </w:r>
          </w:p>
        </w:tc>
        <w:tc>
          <w:tcPr>
            <w:tcW w:w="7796" w:type="dxa"/>
          </w:tcPr>
          <w:p w:rsidR="00E501A3" w:rsidRPr="00E501A3" w:rsidRDefault="00E501A3" w:rsidP="007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Качественный анализ.</w:t>
            </w:r>
          </w:p>
        </w:tc>
        <w:tc>
          <w:tcPr>
            <w:tcW w:w="711" w:type="dxa"/>
            <w:vAlign w:val="center"/>
          </w:tcPr>
          <w:p w:rsidR="00E501A3" w:rsidRPr="00E501A3" w:rsidRDefault="00E501A3" w:rsidP="00754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01A3" w:rsidTr="000B405C">
        <w:tc>
          <w:tcPr>
            <w:tcW w:w="710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</w:rPr>
            </w:pPr>
            <w:r w:rsidRPr="00E501A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vMerge/>
          </w:tcPr>
          <w:p w:rsidR="00E501A3" w:rsidRDefault="00E501A3" w:rsidP="00E501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E501A3" w:rsidRPr="00E501A3" w:rsidRDefault="00E501A3" w:rsidP="007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Гравиметрический анализ</w:t>
            </w:r>
          </w:p>
        </w:tc>
        <w:tc>
          <w:tcPr>
            <w:tcW w:w="711" w:type="dxa"/>
            <w:vAlign w:val="center"/>
          </w:tcPr>
          <w:p w:rsidR="00E501A3" w:rsidRPr="00E501A3" w:rsidRDefault="00E501A3" w:rsidP="00754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01A3" w:rsidTr="000B405C">
        <w:tc>
          <w:tcPr>
            <w:tcW w:w="710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</w:rPr>
            </w:pPr>
            <w:r w:rsidRPr="00E501A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E501A3" w:rsidRDefault="00E501A3" w:rsidP="00E501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E501A3" w:rsidRPr="00E501A3" w:rsidRDefault="00E501A3" w:rsidP="007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Титриметрический метод анализа. Методы кислотно-основного титрования.</w:t>
            </w:r>
          </w:p>
        </w:tc>
        <w:tc>
          <w:tcPr>
            <w:tcW w:w="711" w:type="dxa"/>
            <w:vAlign w:val="center"/>
          </w:tcPr>
          <w:p w:rsidR="00E501A3" w:rsidRPr="00E501A3" w:rsidRDefault="00E501A3" w:rsidP="00754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01A3" w:rsidTr="000B405C">
        <w:tc>
          <w:tcPr>
            <w:tcW w:w="710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</w:rPr>
            </w:pPr>
            <w:r w:rsidRPr="00E501A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vMerge/>
          </w:tcPr>
          <w:p w:rsidR="00E501A3" w:rsidRDefault="00E501A3" w:rsidP="00E501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E501A3" w:rsidRPr="00E501A3" w:rsidRDefault="00E501A3" w:rsidP="007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Редоксометрия и комплексонометрия.</w:t>
            </w:r>
          </w:p>
        </w:tc>
        <w:tc>
          <w:tcPr>
            <w:tcW w:w="711" w:type="dxa"/>
            <w:vAlign w:val="center"/>
          </w:tcPr>
          <w:p w:rsidR="00E501A3" w:rsidRPr="00E501A3" w:rsidRDefault="00E501A3" w:rsidP="00754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01A3" w:rsidTr="000B405C">
        <w:tc>
          <w:tcPr>
            <w:tcW w:w="710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</w:rPr>
            </w:pPr>
            <w:r w:rsidRPr="00E501A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vMerge/>
          </w:tcPr>
          <w:p w:rsidR="00E501A3" w:rsidRDefault="00E501A3" w:rsidP="00E501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E501A3" w:rsidRPr="00E501A3" w:rsidRDefault="00E501A3" w:rsidP="007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Методы оптического анализа.</w:t>
            </w:r>
          </w:p>
        </w:tc>
        <w:tc>
          <w:tcPr>
            <w:tcW w:w="711" w:type="dxa"/>
            <w:vAlign w:val="center"/>
          </w:tcPr>
          <w:p w:rsidR="00E501A3" w:rsidRPr="00E501A3" w:rsidRDefault="00E501A3" w:rsidP="00754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01A3" w:rsidTr="000B405C">
        <w:tc>
          <w:tcPr>
            <w:tcW w:w="710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</w:rPr>
            </w:pPr>
            <w:r w:rsidRPr="00E501A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vMerge/>
          </w:tcPr>
          <w:p w:rsidR="00E501A3" w:rsidRDefault="00E501A3" w:rsidP="00E501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E501A3" w:rsidRPr="00E501A3" w:rsidRDefault="00E501A3" w:rsidP="007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Электрохимические методы анализа.</w:t>
            </w:r>
          </w:p>
        </w:tc>
        <w:tc>
          <w:tcPr>
            <w:tcW w:w="711" w:type="dxa"/>
            <w:vAlign w:val="center"/>
          </w:tcPr>
          <w:p w:rsidR="00E501A3" w:rsidRPr="00E501A3" w:rsidRDefault="00E501A3" w:rsidP="00754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01A3" w:rsidTr="002904D7">
        <w:tc>
          <w:tcPr>
            <w:tcW w:w="1419" w:type="dxa"/>
            <w:gridSpan w:val="2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b/>
                <w:sz w:val="24"/>
                <w:szCs w:val="24"/>
              </w:rPr>
              <w:t>Итого часов</w:t>
            </w:r>
          </w:p>
        </w:tc>
        <w:tc>
          <w:tcPr>
            <w:tcW w:w="7796" w:type="dxa"/>
          </w:tcPr>
          <w:p w:rsidR="00E501A3" w:rsidRDefault="00E501A3" w:rsidP="00E501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1" w:type="dxa"/>
          </w:tcPr>
          <w:p w:rsidR="00E501A3" w:rsidRDefault="00E501A3" w:rsidP="00E501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</w:tbl>
    <w:p w:rsidR="00292B97" w:rsidRDefault="00292B97" w:rsidP="00292B97">
      <w:pPr>
        <w:tabs>
          <w:tab w:val="left" w:pos="709"/>
        </w:tabs>
        <w:rPr>
          <w:rFonts w:ascii="Times New Roman" w:hAnsi="Times New Roman" w:cs="Times New Roman"/>
          <w:b/>
          <w:sz w:val="28"/>
          <w:szCs w:val="28"/>
        </w:rPr>
      </w:pPr>
    </w:p>
    <w:p w:rsidR="00292B97" w:rsidRDefault="00292B97" w:rsidP="00292B97">
      <w:pPr>
        <w:tabs>
          <w:tab w:val="left" w:pos="709"/>
        </w:tabs>
        <w:ind w:left="-426" w:hanging="141"/>
        <w:rPr>
          <w:rFonts w:ascii="Times New Roman" w:hAnsi="Times New Roman" w:cs="Times New Roman"/>
          <w:b/>
          <w:sz w:val="28"/>
          <w:szCs w:val="28"/>
        </w:rPr>
      </w:pPr>
      <w:r w:rsidRPr="00292B97">
        <w:rPr>
          <w:rFonts w:ascii="Times New Roman" w:hAnsi="Times New Roman" w:cs="Times New Roman"/>
          <w:b/>
          <w:sz w:val="28"/>
          <w:szCs w:val="28"/>
        </w:rPr>
        <w:t>Модуль 1. Неорганическая химия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36B05">
        <w:rPr>
          <w:rFonts w:ascii="Times New Roman" w:hAnsi="Times New Roman" w:cs="Times New Roman"/>
          <w:b/>
          <w:sz w:val="24"/>
          <w:szCs w:val="24"/>
        </w:rPr>
        <w:t>Тема:</w:t>
      </w:r>
      <w:r w:rsidRPr="00236B05">
        <w:rPr>
          <w:rFonts w:ascii="Times New Roman" w:hAnsi="Times New Roman" w:cs="Times New Roman"/>
          <w:sz w:val="24"/>
          <w:szCs w:val="24"/>
        </w:rPr>
        <w:t xml:space="preserve">  </w:t>
      </w:r>
      <w:r w:rsidRPr="00236B05">
        <w:rPr>
          <w:rFonts w:ascii="Times New Roman" w:hAnsi="Times New Roman" w:cs="Times New Roman"/>
          <w:b/>
          <w:sz w:val="24"/>
          <w:szCs w:val="24"/>
        </w:rPr>
        <w:t>Введение. Основные понятия и законы химии.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b/>
          <w:sz w:val="24"/>
          <w:szCs w:val="24"/>
        </w:rPr>
        <w:t>Цели:</w:t>
      </w:r>
      <w:r w:rsidRPr="00236B05">
        <w:rPr>
          <w:rFonts w:ascii="Times New Roman" w:hAnsi="Times New Roman" w:cs="Times New Roman"/>
          <w:sz w:val="24"/>
          <w:szCs w:val="24"/>
        </w:rPr>
        <w:t xml:space="preserve"> 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36B05">
        <w:rPr>
          <w:rFonts w:ascii="Times New Roman" w:hAnsi="Times New Roman" w:cs="Times New Roman"/>
          <w:sz w:val="24"/>
          <w:szCs w:val="24"/>
        </w:rPr>
        <w:t>формировать основные химические понятия и закрепить определения и формулировки основных химических  законов. Обратить особое внимание на атомно-молекулярную теорию строения вещества как основу изучения свойств веществ и их превращений.</w:t>
      </w:r>
    </w:p>
    <w:p w:rsidR="00292B97" w:rsidRPr="00236B05" w:rsidRDefault="00236B05" w:rsidP="00292B97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2B97" w:rsidRPr="00236B05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  <w:lang w:eastAsia="ko-KR"/>
        </w:rPr>
      </w:pPr>
      <w:r w:rsidRPr="00236B05">
        <w:rPr>
          <w:rFonts w:ascii="Times New Roman" w:hAnsi="Times New Roman" w:cs="Times New Roman"/>
          <w:sz w:val="24"/>
          <w:szCs w:val="24"/>
          <w:lang w:eastAsia="ko-KR"/>
        </w:rPr>
        <w:t xml:space="preserve">1.  Предмет химии и  связь  ее  с другими науками. 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  <w:lang w:eastAsia="ko-KR"/>
        </w:rPr>
        <w:t xml:space="preserve">2. Значение химии  в  формировании мировоззрения, в изучении природы </w:t>
      </w:r>
      <w:r w:rsidRPr="00236B05">
        <w:rPr>
          <w:rFonts w:ascii="Times New Roman" w:hAnsi="Times New Roman" w:cs="Times New Roman"/>
          <w:sz w:val="24"/>
          <w:szCs w:val="24"/>
        </w:rPr>
        <w:t>и развитии техники.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  <w:lang w:eastAsia="ko-KR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3. </w:t>
      </w:r>
      <w:r w:rsidRPr="00236B05">
        <w:rPr>
          <w:rFonts w:ascii="Times New Roman" w:hAnsi="Times New Roman" w:cs="Times New Roman"/>
          <w:sz w:val="24"/>
          <w:szCs w:val="24"/>
          <w:lang w:eastAsia="ko-KR"/>
        </w:rPr>
        <w:t xml:space="preserve"> Атом, молекула, относительная атомная масса, моль,   определение атомных и молекулярных масс.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  <w:lang w:eastAsia="ko-KR"/>
        </w:rPr>
      </w:pPr>
      <w:r w:rsidRPr="00236B05">
        <w:rPr>
          <w:rFonts w:ascii="Times New Roman" w:hAnsi="Times New Roman" w:cs="Times New Roman"/>
          <w:sz w:val="24"/>
          <w:szCs w:val="24"/>
          <w:lang w:eastAsia="ko-KR"/>
        </w:rPr>
        <w:t xml:space="preserve"> 4.  С</w:t>
      </w:r>
      <w:r w:rsidR="00236B05">
        <w:rPr>
          <w:rFonts w:ascii="Times New Roman" w:hAnsi="Times New Roman" w:cs="Times New Roman"/>
          <w:sz w:val="24"/>
          <w:szCs w:val="24"/>
          <w:lang w:eastAsia="ko-KR"/>
        </w:rPr>
        <w:t>техиометрические  законы химии.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b/>
          <w:iCs/>
          <w:sz w:val="24"/>
          <w:szCs w:val="24"/>
        </w:rPr>
      </w:pPr>
      <w:r w:rsidRPr="00236B05">
        <w:rPr>
          <w:rFonts w:ascii="Times New Roman" w:hAnsi="Times New Roman" w:cs="Times New Roman"/>
          <w:b/>
          <w:iCs/>
          <w:sz w:val="24"/>
          <w:szCs w:val="24"/>
        </w:rPr>
        <w:t>Контрольные вопросы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1. Сколько молей заключается в </w:t>
      </w:r>
      <w:smartTag w:uri="urn:schemas-microsoft-com:office:smarttags" w:element="metricconverter">
        <w:smartTagPr>
          <w:attr w:name="ProductID" w:val="140 г"/>
        </w:smartTagPr>
        <w:r w:rsidRPr="00236B05">
          <w:rPr>
            <w:rFonts w:ascii="Times New Roman" w:hAnsi="Times New Roman" w:cs="Times New Roman"/>
            <w:sz w:val="24"/>
            <w:szCs w:val="24"/>
          </w:rPr>
          <w:t>140 г</w:t>
        </w:r>
      </w:smartTag>
      <w:r w:rsidRPr="00236B05">
        <w:rPr>
          <w:rFonts w:ascii="Times New Roman" w:hAnsi="Times New Roman" w:cs="Times New Roman"/>
          <w:sz w:val="24"/>
          <w:szCs w:val="24"/>
        </w:rPr>
        <w:t xml:space="preserve"> гидроксида калия?</w:t>
      </w:r>
    </w:p>
    <w:p w:rsidR="00292B97" w:rsidRPr="00236B05" w:rsidRDefault="00292B97" w:rsidP="002236E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>Определить объем (в литрах), который при н.у. занимает 7 молей оксида углерода (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36B05">
        <w:rPr>
          <w:rFonts w:ascii="Times New Roman" w:hAnsi="Times New Roman" w:cs="Times New Roman"/>
          <w:sz w:val="24"/>
          <w:szCs w:val="24"/>
        </w:rPr>
        <w:t>)?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3. Определить массу </w:t>
      </w:r>
      <w:smartTag w:uri="urn:schemas-microsoft-com:office:smarttags" w:element="metricconverter">
        <w:smartTagPr>
          <w:attr w:name="ProductID" w:val="2,8 л"/>
        </w:smartTagPr>
        <w:r w:rsidRPr="00236B05">
          <w:rPr>
            <w:rFonts w:ascii="Times New Roman" w:hAnsi="Times New Roman" w:cs="Times New Roman"/>
            <w:sz w:val="24"/>
            <w:szCs w:val="24"/>
          </w:rPr>
          <w:t>2,8 л</w:t>
        </w:r>
      </w:smartTag>
      <w:r w:rsidRPr="00236B05">
        <w:rPr>
          <w:rFonts w:ascii="Times New Roman" w:hAnsi="Times New Roman" w:cs="Times New Roman"/>
          <w:sz w:val="24"/>
          <w:szCs w:val="24"/>
        </w:rPr>
        <w:t xml:space="preserve"> метана СН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 w:rsidRPr="00236B05">
        <w:rPr>
          <w:rFonts w:ascii="Times New Roman" w:hAnsi="Times New Roman" w:cs="Times New Roman"/>
          <w:sz w:val="24"/>
          <w:szCs w:val="24"/>
        </w:rPr>
        <w:t>при нормальных условиях.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4. Масса </w:t>
      </w:r>
      <w:smartTag w:uri="urn:schemas-microsoft-com:office:smarttags" w:element="metricconverter">
        <w:smartTagPr>
          <w:attr w:name="ProductID" w:val="11,2 л"/>
        </w:smartTagPr>
        <w:r w:rsidRPr="00236B05">
          <w:rPr>
            <w:rFonts w:ascii="Times New Roman" w:hAnsi="Times New Roman" w:cs="Times New Roman"/>
            <w:sz w:val="24"/>
            <w:szCs w:val="24"/>
          </w:rPr>
          <w:t>11,2 л</w:t>
        </w:r>
      </w:smartTag>
      <w:r w:rsidRPr="00236B05">
        <w:rPr>
          <w:rFonts w:ascii="Times New Roman" w:hAnsi="Times New Roman" w:cs="Times New Roman"/>
          <w:sz w:val="24"/>
          <w:szCs w:val="24"/>
        </w:rPr>
        <w:t xml:space="preserve"> газообразного вещества при н.у. равна </w:t>
      </w:r>
      <w:smartTag w:uri="urn:schemas-microsoft-com:office:smarttags" w:element="metricconverter">
        <w:smartTagPr>
          <w:attr w:name="ProductID" w:val="8 г"/>
        </w:smartTagPr>
        <w:r w:rsidRPr="00236B05">
          <w:rPr>
            <w:rFonts w:ascii="Times New Roman" w:hAnsi="Times New Roman" w:cs="Times New Roman"/>
            <w:sz w:val="24"/>
            <w:szCs w:val="24"/>
          </w:rPr>
          <w:t>8 г</w:t>
        </w:r>
      </w:smartTag>
      <w:r w:rsidRPr="00236B05">
        <w:rPr>
          <w:rFonts w:ascii="Times New Roman" w:hAnsi="Times New Roman" w:cs="Times New Roman"/>
          <w:sz w:val="24"/>
          <w:szCs w:val="24"/>
        </w:rPr>
        <w:t>. Определить молярную массу газа.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5. Какое количество вещества в  </w:t>
      </w:r>
      <w:smartTag w:uri="urn:schemas-microsoft-com:office:smarttags" w:element="metricconverter">
        <w:smartTagPr>
          <w:attr w:name="ProductID" w:val="168 л"/>
        </w:smartTagPr>
        <w:r w:rsidRPr="00236B05">
          <w:rPr>
            <w:rFonts w:ascii="Times New Roman" w:hAnsi="Times New Roman" w:cs="Times New Roman"/>
            <w:sz w:val="24"/>
            <w:szCs w:val="24"/>
          </w:rPr>
          <w:t>168 л</w:t>
        </w:r>
      </w:smartTag>
      <w:r w:rsidRPr="00236B05">
        <w:rPr>
          <w:rFonts w:ascii="Times New Roman" w:hAnsi="Times New Roman" w:cs="Times New Roman"/>
          <w:sz w:val="24"/>
          <w:szCs w:val="24"/>
        </w:rPr>
        <w:t xml:space="preserve"> оксида азота 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</w:rPr>
        <w:t>О?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6. Сколько молекул содержится в </w:t>
      </w:r>
      <w:smartTag w:uri="urn:schemas-microsoft-com:office:smarttags" w:element="metricconverter">
        <w:smartTagPr>
          <w:attr w:name="ProductID" w:val="70 г"/>
        </w:smartTagPr>
        <w:r w:rsidRPr="00236B05">
          <w:rPr>
            <w:rFonts w:ascii="Times New Roman" w:hAnsi="Times New Roman" w:cs="Times New Roman"/>
            <w:sz w:val="24"/>
            <w:szCs w:val="24"/>
          </w:rPr>
          <w:t>70 г</w:t>
        </w:r>
      </w:smartTag>
      <w:r w:rsidRPr="00236B05">
        <w:rPr>
          <w:rFonts w:ascii="Times New Roman" w:hAnsi="Times New Roman" w:cs="Times New Roman"/>
          <w:sz w:val="24"/>
          <w:szCs w:val="24"/>
        </w:rPr>
        <w:t xml:space="preserve"> азота (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</w:rPr>
        <w:t>)?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>7. Рассчитайте массу эквивалента углерода  в соединении СО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8. Какова масса 3, 01 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*</w:t>
      </w:r>
      <w:r w:rsidRPr="00236B05">
        <w:rPr>
          <w:rFonts w:ascii="Times New Roman" w:hAnsi="Times New Roman" w:cs="Times New Roman"/>
          <w:sz w:val="24"/>
          <w:szCs w:val="24"/>
        </w:rPr>
        <w:t xml:space="preserve"> 10</w:t>
      </w:r>
      <w:r w:rsidRPr="00236B05">
        <w:rPr>
          <w:rFonts w:ascii="Times New Roman" w:hAnsi="Times New Roman" w:cs="Times New Roman"/>
          <w:sz w:val="24"/>
          <w:szCs w:val="24"/>
          <w:vertAlign w:val="superscript"/>
        </w:rPr>
        <w:t>24</w:t>
      </w:r>
      <w:r w:rsidRPr="00236B05">
        <w:rPr>
          <w:rFonts w:ascii="Times New Roman" w:hAnsi="Times New Roman" w:cs="Times New Roman"/>
          <w:sz w:val="24"/>
          <w:szCs w:val="24"/>
        </w:rPr>
        <w:t xml:space="preserve"> молекул 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CuO</w:t>
      </w:r>
      <w:r w:rsidRPr="00236B05">
        <w:rPr>
          <w:rFonts w:ascii="Times New Roman" w:hAnsi="Times New Roman" w:cs="Times New Roman"/>
          <w:sz w:val="24"/>
          <w:szCs w:val="24"/>
        </w:rPr>
        <w:t>?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9. Рассчитайте массу эквивалента 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CuSO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36B05">
        <w:rPr>
          <w:rFonts w:ascii="Times New Roman" w:hAnsi="Times New Roman" w:cs="Times New Roman"/>
          <w:sz w:val="24"/>
          <w:szCs w:val="24"/>
        </w:rPr>
        <w:t>.</w:t>
      </w:r>
    </w:p>
    <w:p w:rsidR="00292B97" w:rsidRPr="00236B05" w:rsidRDefault="002236EB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</w:t>
      </w:r>
      <w:r w:rsidR="00292B97" w:rsidRPr="00236B05">
        <w:rPr>
          <w:rFonts w:ascii="Times New Roman" w:hAnsi="Times New Roman" w:cs="Times New Roman"/>
          <w:sz w:val="24"/>
          <w:szCs w:val="24"/>
        </w:rPr>
        <w:t>. Некий газ имеет плотность по водороду 8,5. Что это за газ?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292B97" w:rsidRPr="00236B05" w:rsidRDefault="00236B05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36B05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Лучинский Г.П. Курс химии. — М.: Высшая школа, 1985, с 12-18. 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>Зубович И.А. Неорганическая химия.- М.:  ВШ.,1989, с 15-31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36B05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Гольбрайх З.Е. Сборник задач и упражнений по химии. - </w:t>
      </w:r>
      <w:r w:rsidR="00236B05">
        <w:rPr>
          <w:rFonts w:ascii="Times New Roman" w:hAnsi="Times New Roman" w:cs="Times New Roman"/>
          <w:sz w:val="24"/>
          <w:szCs w:val="24"/>
        </w:rPr>
        <w:t>М.: Высшая школа, 1984, с 4-22.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>Методические пособия: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Алишева Р.К., Айсабаева Р.М., Вылуска Г.Н. Неорганическая химия Методические указания для самостоятельной     работы студентов.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– Костанай , 2004. 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36B05">
        <w:rPr>
          <w:rFonts w:ascii="Times New Roman" w:hAnsi="Times New Roman" w:cs="Times New Roman"/>
          <w:b/>
          <w:sz w:val="24"/>
          <w:szCs w:val="24"/>
        </w:rPr>
        <w:t>Тема: Основные классы неорганических соединений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b/>
          <w:sz w:val="24"/>
          <w:szCs w:val="24"/>
        </w:rPr>
        <w:t>Цели:</w:t>
      </w:r>
      <w:r w:rsidRPr="00236B05">
        <w:rPr>
          <w:rFonts w:ascii="Times New Roman" w:hAnsi="Times New Roman" w:cs="Times New Roman"/>
          <w:sz w:val="24"/>
          <w:szCs w:val="24"/>
        </w:rPr>
        <w:t xml:space="preserve"> закрепить знания обучающихся об основных классах неорганических соединений, основных химических понятиях на примерах генетической взаимосвязи неорганических соединений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36B05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>1 Классификация  и номенклатура неорганических соединений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>2 Оксиды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>3 Гидроксиды (основания, кислоты)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4 Соли. Генетическая взаимосвязь </w:t>
      </w:r>
      <w:r w:rsidR="00236B05">
        <w:rPr>
          <w:rFonts w:ascii="Times New Roman" w:hAnsi="Times New Roman" w:cs="Times New Roman"/>
          <w:sz w:val="24"/>
          <w:szCs w:val="24"/>
        </w:rPr>
        <w:t>неорганических соединений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36B05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1.Что  означает  молекулярная  формула  вещества?  Какие дополнительные 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  сведения дает графическая формула?  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2.Дайте  характеристику  основным  классам  неорганических  соединений: 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  оксидам,  основаниям,  кислотам,  солям.  На какие группы эти вещества 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  делятся?   По каким признакам?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>3.Какая существует связь ме</w:t>
      </w:r>
      <w:r w:rsidR="00236B05">
        <w:rPr>
          <w:rFonts w:ascii="Times New Roman" w:hAnsi="Times New Roman" w:cs="Times New Roman"/>
          <w:sz w:val="24"/>
          <w:szCs w:val="24"/>
        </w:rPr>
        <w:t xml:space="preserve">жду: а) основанием и кислотой, </w:t>
      </w:r>
      <w:r w:rsidRPr="00236B05">
        <w:rPr>
          <w:rFonts w:ascii="Times New Roman" w:hAnsi="Times New Roman" w:cs="Times New Roman"/>
          <w:sz w:val="24"/>
          <w:szCs w:val="24"/>
        </w:rPr>
        <w:t xml:space="preserve"> б) </w:t>
      </w:r>
      <w:r w:rsidR="00236B05">
        <w:rPr>
          <w:rFonts w:ascii="Times New Roman" w:hAnsi="Times New Roman" w:cs="Times New Roman"/>
          <w:sz w:val="24"/>
          <w:szCs w:val="24"/>
        </w:rPr>
        <w:t xml:space="preserve">основным оксидом и основанием, </w:t>
      </w:r>
      <w:r w:rsidRPr="00236B05">
        <w:rPr>
          <w:rFonts w:ascii="Times New Roman" w:hAnsi="Times New Roman" w:cs="Times New Roman"/>
          <w:sz w:val="24"/>
          <w:szCs w:val="24"/>
        </w:rPr>
        <w:t xml:space="preserve"> в) металлом и основным оксид</w:t>
      </w:r>
      <w:r w:rsidR="00236B05">
        <w:rPr>
          <w:rFonts w:ascii="Times New Roman" w:hAnsi="Times New Roman" w:cs="Times New Roman"/>
          <w:sz w:val="24"/>
          <w:szCs w:val="24"/>
        </w:rPr>
        <w:t xml:space="preserve">ом, </w:t>
      </w:r>
      <w:r w:rsidRPr="00236B05">
        <w:rPr>
          <w:rFonts w:ascii="Times New Roman" w:hAnsi="Times New Roman" w:cs="Times New Roman"/>
          <w:sz w:val="24"/>
          <w:szCs w:val="24"/>
        </w:rPr>
        <w:t>г) ки</w:t>
      </w:r>
      <w:r w:rsidR="00236B05">
        <w:rPr>
          <w:rFonts w:ascii="Times New Roman" w:hAnsi="Times New Roman" w:cs="Times New Roman"/>
          <w:sz w:val="24"/>
          <w:szCs w:val="24"/>
        </w:rPr>
        <w:t xml:space="preserve">слотным оксидом и основанием, д)основным оксидом и кислотой, </w:t>
      </w:r>
      <w:r w:rsidRPr="00236B05">
        <w:rPr>
          <w:rFonts w:ascii="Times New Roman" w:hAnsi="Times New Roman" w:cs="Times New Roman"/>
          <w:sz w:val="24"/>
          <w:szCs w:val="24"/>
        </w:rPr>
        <w:t xml:space="preserve"> е) кислотным ок</w:t>
      </w:r>
      <w:r w:rsidR="00236B05">
        <w:rPr>
          <w:rFonts w:ascii="Times New Roman" w:hAnsi="Times New Roman" w:cs="Times New Roman"/>
          <w:sz w:val="24"/>
          <w:szCs w:val="24"/>
        </w:rPr>
        <w:t xml:space="preserve">сидом и основанием,  ж) кислотой и солью,  з)основанием и солью, </w:t>
      </w:r>
      <w:r w:rsidRPr="00236B05">
        <w:rPr>
          <w:rFonts w:ascii="Times New Roman" w:hAnsi="Times New Roman" w:cs="Times New Roman"/>
          <w:sz w:val="24"/>
          <w:szCs w:val="24"/>
        </w:rPr>
        <w:t xml:space="preserve"> и)основным оксидом и ки</w:t>
      </w:r>
      <w:r w:rsidR="00236B05">
        <w:rPr>
          <w:rFonts w:ascii="Times New Roman" w:hAnsi="Times New Roman" w:cs="Times New Roman"/>
          <w:sz w:val="24"/>
          <w:szCs w:val="24"/>
        </w:rPr>
        <w:t>слотным оксидом?</w:t>
      </w:r>
      <w:r w:rsidRPr="00236B05">
        <w:rPr>
          <w:rFonts w:ascii="Times New Roman" w:hAnsi="Times New Roman" w:cs="Times New Roman"/>
          <w:sz w:val="24"/>
          <w:szCs w:val="24"/>
        </w:rPr>
        <w:t xml:space="preserve"> Ответ подтвердите уравнениями реакции . 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>4.Какие из перечисленных оснований могут быть получены взаимодействием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  соответствующего оксида с водой: КОН, 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36B05">
        <w:rPr>
          <w:rFonts w:ascii="Times New Roman" w:hAnsi="Times New Roman" w:cs="Times New Roman"/>
          <w:sz w:val="24"/>
          <w:szCs w:val="24"/>
        </w:rPr>
        <w:t>аОН, С</w:t>
      </w:r>
      <w:r w:rsidRPr="00236B05">
        <w:rPr>
          <w:rFonts w:ascii="Times New Roman" w:hAnsi="Times New Roman" w:cs="Times New Roman"/>
          <w:sz w:val="24"/>
          <w:szCs w:val="24"/>
          <w:lang w:val="en-GB"/>
        </w:rPr>
        <w:t>u</w:t>
      </w:r>
      <w:r w:rsidRPr="00236B05">
        <w:rPr>
          <w:rFonts w:ascii="Times New Roman" w:hAnsi="Times New Roman" w:cs="Times New Roman"/>
          <w:sz w:val="24"/>
          <w:szCs w:val="24"/>
        </w:rPr>
        <w:t>(ОН)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</w:rPr>
        <w:t>, Р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36B05">
        <w:rPr>
          <w:rFonts w:ascii="Times New Roman" w:hAnsi="Times New Roman" w:cs="Times New Roman"/>
          <w:sz w:val="24"/>
          <w:szCs w:val="24"/>
        </w:rPr>
        <w:t>(ОН)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  Са(ОН)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 xml:space="preserve"> 2</w:t>
      </w:r>
      <w:r w:rsidRPr="00236B05">
        <w:rPr>
          <w:rFonts w:ascii="Times New Roman" w:hAnsi="Times New Roman" w:cs="Times New Roman"/>
          <w:sz w:val="24"/>
          <w:szCs w:val="24"/>
        </w:rPr>
        <w:t>, С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236B05">
        <w:rPr>
          <w:rFonts w:ascii="Times New Roman" w:hAnsi="Times New Roman" w:cs="Times New Roman"/>
          <w:sz w:val="24"/>
          <w:szCs w:val="24"/>
        </w:rPr>
        <w:t>(ОН)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36B05">
        <w:rPr>
          <w:rFonts w:ascii="Times New Roman" w:hAnsi="Times New Roman" w:cs="Times New Roman"/>
          <w:sz w:val="24"/>
          <w:szCs w:val="24"/>
        </w:rPr>
        <w:t xml:space="preserve">, 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Li</w:t>
      </w:r>
      <w:r w:rsidRPr="00236B05">
        <w:rPr>
          <w:rFonts w:ascii="Times New Roman" w:hAnsi="Times New Roman" w:cs="Times New Roman"/>
          <w:sz w:val="24"/>
          <w:szCs w:val="24"/>
        </w:rPr>
        <w:t>ОН ? Напишите  уравнения возможных реакций.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>5.Назовите следующие кислоты: Н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36B05">
        <w:rPr>
          <w:rFonts w:ascii="Times New Roman" w:hAnsi="Times New Roman" w:cs="Times New Roman"/>
          <w:sz w:val="24"/>
          <w:szCs w:val="24"/>
        </w:rPr>
        <w:t>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</w:rPr>
        <w:t>, Н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36B05">
        <w:rPr>
          <w:rFonts w:ascii="Times New Roman" w:hAnsi="Times New Roman" w:cs="Times New Roman"/>
          <w:sz w:val="24"/>
          <w:szCs w:val="24"/>
        </w:rPr>
        <w:t>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36B05">
        <w:rPr>
          <w:rFonts w:ascii="Times New Roman" w:hAnsi="Times New Roman" w:cs="Times New Roman"/>
          <w:sz w:val="24"/>
          <w:szCs w:val="24"/>
        </w:rPr>
        <w:t>, Н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Si</w:t>
      </w:r>
      <w:r w:rsidRPr="00236B05">
        <w:rPr>
          <w:rFonts w:ascii="Times New Roman" w:hAnsi="Times New Roman" w:cs="Times New Roman"/>
          <w:sz w:val="24"/>
          <w:szCs w:val="24"/>
        </w:rPr>
        <w:t>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36B05">
        <w:rPr>
          <w:rFonts w:ascii="Times New Roman" w:hAnsi="Times New Roman" w:cs="Times New Roman"/>
          <w:sz w:val="24"/>
          <w:szCs w:val="24"/>
        </w:rPr>
        <w:t>, Н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36B05">
        <w:rPr>
          <w:rFonts w:ascii="Times New Roman" w:hAnsi="Times New Roman" w:cs="Times New Roman"/>
          <w:sz w:val="24"/>
          <w:szCs w:val="24"/>
        </w:rPr>
        <w:t>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36B05">
        <w:rPr>
          <w:rFonts w:ascii="Times New Roman" w:hAnsi="Times New Roman" w:cs="Times New Roman"/>
          <w:sz w:val="24"/>
          <w:szCs w:val="24"/>
        </w:rPr>
        <w:t>, Н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36B05">
        <w:rPr>
          <w:rFonts w:ascii="Times New Roman" w:hAnsi="Times New Roman" w:cs="Times New Roman"/>
          <w:sz w:val="24"/>
          <w:szCs w:val="24"/>
        </w:rPr>
        <w:t xml:space="preserve">,    </w:t>
      </w:r>
    </w:p>
    <w:p w:rsidR="00292B97" w:rsidRPr="00236B05" w:rsidRDefault="00292B97" w:rsidP="002236EB">
      <w:pPr>
        <w:pStyle w:val="ad"/>
        <w:ind w:left="-426" w:hanging="141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  Н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</w:rPr>
        <w:t>СО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36B05">
        <w:rPr>
          <w:rFonts w:ascii="Times New Roman" w:hAnsi="Times New Roman" w:cs="Times New Roman"/>
          <w:sz w:val="24"/>
          <w:szCs w:val="24"/>
        </w:rPr>
        <w:t>, Н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36B05">
        <w:rPr>
          <w:rFonts w:ascii="Times New Roman" w:hAnsi="Times New Roman" w:cs="Times New Roman"/>
          <w:sz w:val="24"/>
          <w:szCs w:val="24"/>
        </w:rPr>
        <w:t>РО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36B05">
        <w:rPr>
          <w:rFonts w:ascii="Times New Roman" w:hAnsi="Times New Roman" w:cs="Times New Roman"/>
          <w:sz w:val="24"/>
          <w:szCs w:val="24"/>
        </w:rPr>
        <w:t>, НС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36B05">
        <w:rPr>
          <w:rFonts w:ascii="Times New Roman" w:hAnsi="Times New Roman" w:cs="Times New Roman"/>
          <w:sz w:val="24"/>
          <w:szCs w:val="24"/>
        </w:rPr>
        <w:t>, НВ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236B05">
        <w:rPr>
          <w:rFonts w:ascii="Times New Roman" w:hAnsi="Times New Roman" w:cs="Times New Roman"/>
          <w:sz w:val="24"/>
          <w:szCs w:val="24"/>
        </w:rPr>
        <w:t xml:space="preserve">.  Классифицируйте эти кислоты по составу и </w:t>
      </w:r>
      <w:r w:rsidR="002236EB">
        <w:rPr>
          <w:rFonts w:ascii="Times New Roman" w:hAnsi="Times New Roman" w:cs="Times New Roman"/>
          <w:sz w:val="24"/>
          <w:szCs w:val="24"/>
        </w:rPr>
        <w:t xml:space="preserve"> основности.    </w:t>
      </w:r>
      <w:r w:rsidRPr="00236B05">
        <w:rPr>
          <w:rFonts w:ascii="Times New Roman" w:hAnsi="Times New Roman" w:cs="Times New Roman"/>
          <w:sz w:val="24"/>
          <w:szCs w:val="24"/>
        </w:rPr>
        <w:t>Изобразите эти формулы графически.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6.Назовите соли: 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36B05">
        <w:rPr>
          <w:rFonts w:ascii="Times New Roman" w:hAnsi="Times New Roman" w:cs="Times New Roman"/>
          <w:sz w:val="24"/>
          <w:szCs w:val="24"/>
        </w:rPr>
        <w:t>аН</w:t>
      </w:r>
      <w:r w:rsidRPr="00236B05">
        <w:rPr>
          <w:rFonts w:ascii="Times New Roman" w:hAnsi="Times New Roman" w:cs="Times New Roman"/>
          <w:sz w:val="24"/>
          <w:szCs w:val="24"/>
          <w:lang w:val="en-GB"/>
        </w:rPr>
        <w:t>S</w:t>
      </w:r>
      <w:r w:rsidRPr="00236B05">
        <w:rPr>
          <w:rFonts w:ascii="Times New Roman" w:hAnsi="Times New Roman" w:cs="Times New Roman"/>
          <w:sz w:val="24"/>
          <w:szCs w:val="24"/>
        </w:rPr>
        <w:t>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36B05">
        <w:rPr>
          <w:rFonts w:ascii="Times New Roman" w:hAnsi="Times New Roman" w:cs="Times New Roman"/>
          <w:sz w:val="24"/>
          <w:szCs w:val="24"/>
        </w:rPr>
        <w:t xml:space="preserve">, 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36B05">
        <w:rPr>
          <w:rFonts w:ascii="Times New Roman" w:hAnsi="Times New Roman" w:cs="Times New Roman"/>
          <w:sz w:val="24"/>
          <w:szCs w:val="24"/>
        </w:rPr>
        <w:t>а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36B05">
        <w:rPr>
          <w:rFonts w:ascii="Times New Roman" w:hAnsi="Times New Roman" w:cs="Times New Roman"/>
          <w:sz w:val="24"/>
          <w:szCs w:val="24"/>
        </w:rPr>
        <w:t>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36B05">
        <w:rPr>
          <w:rFonts w:ascii="Times New Roman" w:hAnsi="Times New Roman" w:cs="Times New Roman"/>
          <w:sz w:val="24"/>
          <w:szCs w:val="24"/>
        </w:rPr>
        <w:t>, Си</w:t>
      </w:r>
      <w:r w:rsidRPr="00236B05">
        <w:rPr>
          <w:rFonts w:ascii="Times New Roman" w:hAnsi="Times New Roman" w:cs="Times New Roman"/>
          <w:sz w:val="24"/>
          <w:szCs w:val="24"/>
          <w:lang w:val="en-GB"/>
        </w:rPr>
        <w:t>S</w:t>
      </w:r>
      <w:r w:rsidRPr="00236B05">
        <w:rPr>
          <w:rFonts w:ascii="Times New Roman" w:hAnsi="Times New Roman" w:cs="Times New Roman"/>
          <w:sz w:val="24"/>
          <w:szCs w:val="24"/>
        </w:rPr>
        <w:t xml:space="preserve">, </w:t>
      </w:r>
      <w:r w:rsidRPr="00236B05">
        <w:rPr>
          <w:rFonts w:ascii="Times New Roman" w:hAnsi="Times New Roman" w:cs="Times New Roman"/>
          <w:sz w:val="24"/>
          <w:szCs w:val="24"/>
          <w:lang w:val="en-GB"/>
        </w:rPr>
        <w:t>Ca</w:t>
      </w:r>
      <w:r w:rsidRPr="00236B05">
        <w:rPr>
          <w:rFonts w:ascii="Times New Roman" w:hAnsi="Times New Roman" w:cs="Times New Roman"/>
          <w:sz w:val="24"/>
          <w:szCs w:val="24"/>
        </w:rPr>
        <w:t>(НСО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36B05">
        <w:rPr>
          <w:rFonts w:ascii="Times New Roman" w:hAnsi="Times New Roman" w:cs="Times New Roman"/>
          <w:sz w:val="24"/>
          <w:szCs w:val="24"/>
        </w:rPr>
        <w:t>)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</w:rPr>
        <w:t xml:space="preserve">. Укажите  способы их   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  получения.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>7.Составьте уравнения реакций, схемы которых даны ниже: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  а) Са → СаО → Са(ОН)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</w:rPr>
        <w:t xml:space="preserve"> → Са(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36B05">
        <w:rPr>
          <w:rFonts w:ascii="Times New Roman" w:hAnsi="Times New Roman" w:cs="Times New Roman"/>
          <w:sz w:val="24"/>
          <w:szCs w:val="24"/>
        </w:rPr>
        <w:t>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36B05">
        <w:rPr>
          <w:rFonts w:ascii="Times New Roman" w:hAnsi="Times New Roman" w:cs="Times New Roman"/>
          <w:sz w:val="24"/>
          <w:szCs w:val="24"/>
        </w:rPr>
        <w:t>)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</w:rPr>
        <w:t xml:space="preserve"> → Са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36B05">
        <w:rPr>
          <w:rFonts w:ascii="Times New Roman" w:hAnsi="Times New Roman" w:cs="Times New Roman"/>
          <w:sz w:val="24"/>
          <w:szCs w:val="24"/>
        </w:rPr>
        <w:t>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  б) А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236B05">
        <w:rPr>
          <w:rFonts w:ascii="Times New Roman" w:hAnsi="Times New Roman" w:cs="Times New Roman"/>
          <w:sz w:val="24"/>
          <w:szCs w:val="24"/>
        </w:rPr>
        <w:t xml:space="preserve"> → А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</w:rPr>
        <w:t>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36B05">
        <w:rPr>
          <w:rFonts w:ascii="Times New Roman" w:hAnsi="Times New Roman" w:cs="Times New Roman"/>
          <w:sz w:val="24"/>
          <w:szCs w:val="24"/>
        </w:rPr>
        <w:t xml:space="preserve"> → А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</w:rPr>
        <w:t>(</w:t>
      </w:r>
      <w:r w:rsidRPr="00236B05">
        <w:rPr>
          <w:rFonts w:ascii="Times New Roman" w:hAnsi="Times New Roman" w:cs="Times New Roman"/>
          <w:sz w:val="24"/>
          <w:szCs w:val="24"/>
          <w:lang w:val="en-GB"/>
        </w:rPr>
        <w:t>S</w:t>
      </w:r>
      <w:r w:rsidRPr="00236B05">
        <w:rPr>
          <w:rFonts w:ascii="Times New Roman" w:hAnsi="Times New Roman" w:cs="Times New Roman"/>
          <w:sz w:val="24"/>
          <w:szCs w:val="24"/>
        </w:rPr>
        <w:t>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36B05">
        <w:rPr>
          <w:rFonts w:ascii="Times New Roman" w:hAnsi="Times New Roman" w:cs="Times New Roman"/>
          <w:sz w:val="24"/>
          <w:szCs w:val="24"/>
        </w:rPr>
        <w:t>)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36B05">
        <w:rPr>
          <w:rFonts w:ascii="Times New Roman" w:hAnsi="Times New Roman" w:cs="Times New Roman"/>
          <w:sz w:val="24"/>
          <w:szCs w:val="24"/>
        </w:rPr>
        <w:t xml:space="preserve"> → А</w:t>
      </w:r>
      <w:r w:rsidRPr="00236B05">
        <w:rPr>
          <w:rFonts w:ascii="Times New Roman" w:hAnsi="Times New Roman" w:cs="Times New Roman"/>
          <w:sz w:val="24"/>
          <w:szCs w:val="24"/>
          <w:lang w:val="en-GB"/>
        </w:rPr>
        <w:t>l</w:t>
      </w:r>
      <w:r w:rsidRPr="00236B05">
        <w:rPr>
          <w:rFonts w:ascii="Times New Roman" w:hAnsi="Times New Roman" w:cs="Times New Roman"/>
          <w:sz w:val="24"/>
          <w:szCs w:val="24"/>
        </w:rPr>
        <w:t>(ОН)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36B05">
        <w:rPr>
          <w:rFonts w:ascii="Times New Roman" w:hAnsi="Times New Roman" w:cs="Times New Roman"/>
          <w:sz w:val="24"/>
          <w:szCs w:val="24"/>
        </w:rPr>
        <w:t xml:space="preserve">  →  А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</w:rPr>
        <w:t>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  в) Р → Р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</w:rPr>
        <w:t>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236B05">
        <w:rPr>
          <w:rFonts w:ascii="Times New Roman" w:hAnsi="Times New Roman" w:cs="Times New Roman"/>
          <w:sz w:val="24"/>
          <w:szCs w:val="24"/>
        </w:rPr>
        <w:t xml:space="preserve"> → Н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36B05">
        <w:rPr>
          <w:rFonts w:ascii="Times New Roman" w:hAnsi="Times New Roman" w:cs="Times New Roman"/>
          <w:sz w:val="24"/>
          <w:szCs w:val="24"/>
        </w:rPr>
        <w:t>РО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36B05">
        <w:rPr>
          <w:rFonts w:ascii="Times New Roman" w:hAnsi="Times New Roman" w:cs="Times New Roman"/>
          <w:sz w:val="24"/>
          <w:szCs w:val="24"/>
        </w:rPr>
        <w:t xml:space="preserve"> →  Са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36B05">
        <w:rPr>
          <w:rFonts w:ascii="Times New Roman" w:hAnsi="Times New Roman" w:cs="Times New Roman"/>
          <w:sz w:val="24"/>
          <w:szCs w:val="24"/>
        </w:rPr>
        <w:t>(РО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36B05">
        <w:rPr>
          <w:rFonts w:ascii="Times New Roman" w:hAnsi="Times New Roman" w:cs="Times New Roman"/>
          <w:sz w:val="24"/>
          <w:szCs w:val="24"/>
        </w:rPr>
        <w:t>)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</w:rPr>
        <w:t xml:space="preserve"> → Н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36B05">
        <w:rPr>
          <w:rFonts w:ascii="Times New Roman" w:hAnsi="Times New Roman" w:cs="Times New Roman"/>
          <w:sz w:val="24"/>
          <w:szCs w:val="24"/>
        </w:rPr>
        <w:t>РО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36B05">
        <w:rPr>
          <w:rFonts w:ascii="Times New Roman" w:hAnsi="Times New Roman" w:cs="Times New Roman"/>
          <w:sz w:val="24"/>
          <w:szCs w:val="24"/>
        </w:rPr>
        <w:t xml:space="preserve"> → Са(Н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</w:rPr>
        <w:t>РО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36B05">
        <w:rPr>
          <w:rFonts w:ascii="Times New Roman" w:hAnsi="Times New Roman" w:cs="Times New Roman"/>
          <w:sz w:val="24"/>
          <w:szCs w:val="24"/>
        </w:rPr>
        <w:t>)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  г)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36B05">
        <w:rPr>
          <w:rFonts w:ascii="Times New Roman" w:hAnsi="Times New Roman" w:cs="Times New Roman"/>
          <w:sz w:val="24"/>
          <w:szCs w:val="24"/>
        </w:rPr>
        <w:t>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36B05">
        <w:rPr>
          <w:rFonts w:ascii="Times New Roman" w:hAnsi="Times New Roman" w:cs="Times New Roman"/>
          <w:sz w:val="24"/>
          <w:szCs w:val="24"/>
        </w:rPr>
        <w:t xml:space="preserve"> → 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236B05">
        <w:rPr>
          <w:rFonts w:ascii="Times New Roman" w:hAnsi="Times New Roman" w:cs="Times New Roman"/>
          <w:sz w:val="24"/>
          <w:szCs w:val="24"/>
          <w:lang w:val="en-GB"/>
        </w:rPr>
        <w:t>n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36B05">
        <w:rPr>
          <w:rFonts w:ascii="Times New Roman" w:hAnsi="Times New Roman" w:cs="Times New Roman"/>
          <w:sz w:val="24"/>
          <w:szCs w:val="24"/>
        </w:rPr>
        <w:t>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36B05">
        <w:rPr>
          <w:rFonts w:ascii="Times New Roman" w:hAnsi="Times New Roman" w:cs="Times New Roman"/>
          <w:sz w:val="24"/>
          <w:szCs w:val="24"/>
        </w:rPr>
        <w:t xml:space="preserve"> →  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236B05">
        <w:rPr>
          <w:rFonts w:ascii="Times New Roman" w:hAnsi="Times New Roman" w:cs="Times New Roman"/>
          <w:sz w:val="24"/>
          <w:szCs w:val="24"/>
          <w:lang w:val="en-GB"/>
        </w:rPr>
        <w:t>n</w:t>
      </w:r>
      <w:r w:rsidRPr="00236B05">
        <w:rPr>
          <w:rFonts w:ascii="Times New Roman" w:hAnsi="Times New Roman" w:cs="Times New Roman"/>
          <w:sz w:val="24"/>
          <w:szCs w:val="24"/>
        </w:rPr>
        <w:t>(ОН)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</w:rPr>
        <w:t xml:space="preserve"> →  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236B05">
        <w:rPr>
          <w:rFonts w:ascii="Times New Roman" w:hAnsi="Times New Roman" w:cs="Times New Roman"/>
          <w:sz w:val="24"/>
          <w:szCs w:val="24"/>
          <w:lang w:val="en-GB"/>
        </w:rPr>
        <w:t>n</w:t>
      </w:r>
      <w:r w:rsidRPr="00236B05">
        <w:rPr>
          <w:rFonts w:ascii="Times New Roman" w:hAnsi="Times New Roman" w:cs="Times New Roman"/>
          <w:sz w:val="24"/>
          <w:szCs w:val="24"/>
        </w:rPr>
        <w:t xml:space="preserve">О → 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236B05">
        <w:rPr>
          <w:rFonts w:ascii="Times New Roman" w:hAnsi="Times New Roman" w:cs="Times New Roman"/>
          <w:sz w:val="24"/>
          <w:szCs w:val="24"/>
          <w:lang w:val="en-GB"/>
        </w:rPr>
        <w:t>n</w:t>
      </w:r>
      <w:r w:rsidRPr="00236B05">
        <w:rPr>
          <w:rFonts w:ascii="Times New Roman" w:hAnsi="Times New Roman" w:cs="Times New Roman"/>
          <w:sz w:val="24"/>
          <w:szCs w:val="24"/>
        </w:rPr>
        <w:t>С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36B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2B97" w:rsidRPr="00236B05" w:rsidRDefault="00236B05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36B05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Лучинский Г.П. Курс химии. — М.: Высшая школа, 1985, с 12-18. 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>Зубович И.А. Неорганическая химия.- М.:  ВШ.,1989, с 15-31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36B05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Гольбрайх З.Е. Сборник задач и упражнений по химии. - </w:t>
      </w:r>
      <w:r w:rsidR="00236B05">
        <w:rPr>
          <w:rFonts w:ascii="Times New Roman" w:hAnsi="Times New Roman" w:cs="Times New Roman"/>
          <w:sz w:val="24"/>
          <w:szCs w:val="24"/>
        </w:rPr>
        <w:t>М.: Высшая школа, 1984, с 4-22.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lastRenderedPageBreak/>
        <w:t>Методические пособия: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Алишева Р.К., Айсабаева Р.М., Вылуска Г.Н. Неорганическая химия Методические указания для самостоятельной     работы студентов.</w:t>
      </w:r>
    </w:p>
    <w:p w:rsidR="00292B97" w:rsidRDefault="00236B05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Костанай , 2004. </w:t>
      </w:r>
    </w:p>
    <w:p w:rsidR="00236B05" w:rsidRPr="00236B05" w:rsidRDefault="00236B05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b/>
          <w:bCs/>
          <w:sz w:val="24"/>
          <w:szCs w:val="24"/>
        </w:rPr>
      </w:pPr>
      <w:r w:rsidRPr="00236B05">
        <w:rPr>
          <w:rFonts w:ascii="Times New Roman" w:hAnsi="Times New Roman" w:cs="Times New Roman"/>
          <w:b/>
          <w:bCs/>
          <w:sz w:val="24"/>
          <w:szCs w:val="24"/>
        </w:rPr>
        <w:t xml:space="preserve">Тема:   </w:t>
      </w:r>
      <w:r w:rsidRPr="00236B05">
        <w:rPr>
          <w:rFonts w:ascii="Times New Roman" w:hAnsi="Times New Roman" w:cs="Times New Roman"/>
          <w:b/>
          <w:sz w:val="24"/>
          <w:szCs w:val="24"/>
        </w:rPr>
        <w:t>Строение атома . Периодический закон и ПСХЭ</w:t>
      </w:r>
      <w:r w:rsidR="00236B05" w:rsidRPr="00236B05">
        <w:rPr>
          <w:rFonts w:ascii="Times New Roman" w:hAnsi="Times New Roman" w:cs="Times New Roman"/>
          <w:b/>
          <w:sz w:val="24"/>
          <w:szCs w:val="24"/>
        </w:rPr>
        <w:t xml:space="preserve"> в свете строения атома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b/>
          <w:sz w:val="24"/>
          <w:szCs w:val="24"/>
        </w:rPr>
        <w:t>Цели:</w:t>
      </w:r>
      <w:r w:rsidRPr="00236B05">
        <w:rPr>
          <w:rFonts w:ascii="Times New Roman" w:hAnsi="Times New Roman" w:cs="Times New Roman"/>
          <w:sz w:val="24"/>
          <w:szCs w:val="24"/>
        </w:rPr>
        <w:t xml:space="preserve"> Ознакомить студентов с экспериментальными доказательствами сложности строения атомов. Дать представление о многообразии форм материи, их качественном своеобразии и вместе с тем единстве. Обратить внимание на особенности в порядке заполнения электронами электронных подуровней атомов больших периодов.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36B05">
        <w:rPr>
          <w:rFonts w:ascii="Times New Roman" w:hAnsi="Times New Roman" w:cs="Times New Roman"/>
          <w:b/>
          <w:sz w:val="24"/>
          <w:szCs w:val="24"/>
        </w:rPr>
        <w:t>План :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  <w:lang w:eastAsia="ko-KR"/>
        </w:rPr>
        <w:t xml:space="preserve">1.  </w:t>
      </w:r>
      <w:r w:rsidRPr="00236B05">
        <w:rPr>
          <w:rFonts w:ascii="Times New Roman" w:hAnsi="Times New Roman" w:cs="Times New Roman"/>
          <w:sz w:val="24"/>
          <w:szCs w:val="24"/>
        </w:rPr>
        <w:t xml:space="preserve">Квантово - механическая модель атома. 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  <w:lang w:eastAsia="ko-KR"/>
        </w:rPr>
        <w:t xml:space="preserve">2. </w:t>
      </w:r>
      <w:r w:rsidRPr="00236B05">
        <w:rPr>
          <w:rFonts w:ascii="Times New Roman" w:hAnsi="Times New Roman" w:cs="Times New Roman"/>
          <w:sz w:val="24"/>
          <w:szCs w:val="24"/>
        </w:rPr>
        <w:t>Квантовые числа. Атомные орбитали. Принцип Паули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3.Правила и порядок заполнения атомных орбиталей. Периодическая система 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  <w:lang w:eastAsia="ko-KR"/>
        </w:rPr>
        <w:t xml:space="preserve">4.  </w:t>
      </w:r>
      <w:r w:rsidRPr="00236B05">
        <w:rPr>
          <w:rFonts w:ascii="Times New Roman" w:hAnsi="Times New Roman" w:cs="Times New Roman"/>
          <w:sz w:val="24"/>
          <w:szCs w:val="24"/>
        </w:rPr>
        <w:t>Электронные и электроннно-графические формулы атомов элементов..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5.  Строение многоэлектронных атомов. Правило Клечковского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36B05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292B97" w:rsidRPr="00236B05" w:rsidRDefault="00236B05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92B97" w:rsidRPr="00236B05">
        <w:rPr>
          <w:rFonts w:ascii="Times New Roman" w:hAnsi="Times New Roman" w:cs="Times New Roman"/>
          <w:sz w:val="24"/>
          <w:szCs w:val="24"/>
        </w:rPr>
        <w:t>Сколько нейтронов в ядре атома наиболее распространенного изотопа иода?</w:t>
      </w:r>
    </w:p>
    <w:p w:rsidR="00292B97" w:rsidRPr="00236B05" w:rsidRDefault="00236B05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236EB">
        <w:rPr>
          <w:rFonts w:ascii="Times New Roman" w:hAnsi="Times New Roman" w:cs="Times New Roman"/>
          <w:sz w:val="24"/>
          <w:szCs w:val="24"/>
        </w:rPr>
        <w:t xml:space="preserve"> </w:t>
      </w:r>
      <w:r w:rsidR="00292B97" w:rsidRPr="00236B05">
        <w:rPr>
          <w:rFonts w:ascii="Times New Roman" w:hAnsi="Times New Roman" w:cs="Times New Roman"/>
          <w:sz w:val="24"/>
          <w:szCs w:val="24"/>
        </w:rPr>
        <w:t>Сколько протонов в ядре атома меди?</w:t>
      </w:r>
    </w:p>
    <w:p w:rsidR="00292B97" w:rsidRPr="00236B05" w:rsidRDefault="00236B05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236EB">
        <w:rPr>
          <w:rFonts w:ascii="Times New Roman" w:hAnsi="Times New Roman" w:cs="Times New Roman"/>
          <w:sz w:val="24"/>
          <w:szCs w:val="24"/>
        </w:rPr>
        <w:t xml:space="preserve"> </w:t>
      </w:r>
      <w:r w:rsidR="00292B97" w:rsidRPr="00236B05">
        <w:rPr>
          <w:rFonts w:ascii="Times New Roman" w:hAnsi="Times New Roman" w:cs="Times New Roman"/>
          <w:sz w:val="24"/>
          <w:szCs w:val="24"/>
        </w:rPr>
        <w:t>На скольких главных энергетических уровнях распределены электроны в атоме серебра?</w:t>
      </w:r>
    </w:p>
    <w:p w:rsidR="00292B97" w:rsidRPr="00236B05" w:rsidRDefault="00236B05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236EB">
        <w:rPr>
          <w:rFonts w:ascii="Times New Roman" w:hAnsi="Times New Roman" w:cs="Times New Roman"/>
          <w:sz w:val="24"/>
          <w:szCs w:val="24"/>
        </w:rPr>
        <w:t xml:space="preserve"> </w:t>
      </w:r>
      <w:r w:rsidR="00292B97" w:rsidRPr="00236B05">
        <w:rPr>
          <w:rFonts w:ascii="Times New Roman" w:hAnsi="Times New Roman" w:cs="Times New Roman"/>
          <w:sz w:val="24"/>
          <w:szCs w:val="24"/>
        </w:rPr>
        <w:t>Изобразите распределение электронов по орбиталям для элементов с порядковыми номерами 32 и 40.</w:t>
      </w:r>
    </w:p>
    <w:p w:rsidR="00292B97" w:rsidRPr="00236B05" w:rsidRDefault="00236B05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236EB">
        <w:rPr>
          <w:rFonts w:ascii="Times New Roman" w:hAnsi="Times New Roman" w:cs="Times New Roman"/>
          <w:sz w:val="24"/>
          <w:szCs w:val="24"/>
        </w:rPr>
        <w:t xml:space="preserve"> </w:t>
      </w:r>
      <w:r w:rsidR="00292B97" w:rsidRPr="00236B05">
        <w:rPr>
          <w:rFonts w:ascii="Times New Roman" w:hAnsi="Times New Roman" w:cs="Times New Roman"/>
          <w:sz w:val="24"/>
          <w:szCs w:val="24"/>
        </w:rPr>
        <w:t xml:space="preserve">Сколько электронов находится на уровне   </w:t>
      </w:r>
      <w:r w:rsidR="00292B97" w:rsidRPr="00236B05">
        <w:rPr>
          <w:rFonts w:ascii="Times New Roman" w:hAnsi="Times New Roman" w:cs="Times New Roman"/>
          <w:i/>
          <w:iCs/>
          <w:sz w:val="24"/>
          <w:szCs w:val="24"/>
          <w:lang w:val="en-US"/>
        </w:rPr>
        <w:t>n</w:t>
      </w:r>
      <w:r w:rsidR="00292B97" w:rsidRPr="00236B05">
        <w:rPr>
          <w:rFonts w:ascii="Times New Roman" w:hAnsi="Times New Roman" w:cs="Times New Roman"/>
          <w:sz w:val="24"/>
          <w:szCs w:val="24"/>
        </w:rPr>
        <w:t xml:space="preserve"> = 3 атома магния?</w:t>
      </w:r>
    </w:p>
    <w:p w:rsidR="00292B97" w:rsidRPr="00236B05" w:rsidRDefault="00236B05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236EB">
        <w:rPr>
          <w:rFonts w:ascii="Times New Roman" w:hAnsi="Times New Roman" w:cs="Times New Roman"/>
          <w:sz w:val="24"/>
          <w:szCs w:val="24"/>
        </w:rPr>
        <w:t xml:space="preserve"> </w:t>
      </w:r>
      <w:r w:rsidR="00292B97" w:rsidRPr="00236B05">
        <w:rPr>
          <w:rFonts w:ascii="Times New Roman" w:hAnsi="Times New Roman" w:cs="Times New Roman"/>
          <w:sz w:val="24"/>
          <w:szCs w:val="24"/>
        </w:rPr>
        <w:t xml:space="preserve">Сколько подуровней включает  4 уровень ( </w:t>
      </w:r>
      <w:r w:rsidR="00292B97" w:rsidRPr="00236B05">
        <w:rPr>
          <w:rFonts w:ascii="Times New Roman" w:hAnsi="Times New Roman" w:cs="Times New Roman"/>
          <w:i/>
          <w:iCs/>
          <w:sz w:val="24"/>
          <w:szCs w:val="24"/>
          <w:lang w:val="en-US"/>
        </w:rPr>
        <w:t>n</w:t>
      </w:r>
      <w:r w:rsidR="00292B97" w:rsidRPr="00236B05">
        <w:rPr>
          <w:rFonts w:ascii="Times New Roman" w:hAnsi="Times New Roman" w:cs="Times New Roman"/>
          <w:sz w:val="24"/>
          <w:szCs w:val="24"/>
        </w:rPr>
        <w:t xml:space="preserve"> = 4) атома стронция? </w:t>
      </w:r>
    </w:p>
    <w:p w:rsidR="00292B97" w:rsidRPr="00236B05" w:rsidRDefault="00236B05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236EB">
        <w:rPr>
          <w:rFonts w:ascii="Times New Roman" w:hAnsi="Times New Roman" w:cs="Times New Roman"/>
          <w:sz w:val="24"/>
          <w:szCs w:val="24"/>
        </w:rPr>
        <w:t xml:space="preserve"> </w:t>
      </w:r>
      <w:r w:rsidR="00292B97" w:rsidRPr="00236B05">
        <w:rPr>
          <w:rFonts w:ascii="Times New Roman" w:hAnsi="Times New Roman" w:cs="Times New Roman"/>
          <w:sz w:val="24"/>
          <w:szCs w:val="24"/>
        </w:rPr>
        <w:t>Сколько электронов находится на 4</w:t>
      </w:r>
      <w:r w:rsidR="00292B97" w:rsidRPr="00236B0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292B97" w:rsidRPr="00236B05">
        <w:rPr>
          <w:rFonts w:ascii="Times New Roman" w:hAnsi="Times New Roman" w:cs="Times New Roman"/>
          <w:sz w:val="24"/>
          <w:szCs w:val="24"/>
        </w:rPr>
        <w:t xml:space="preserve">-подуровне атома свинца? </w:t>
      </w:r>
    </w:p>
    <w:p w:rsidR="00292B97" w:rsidRPr="00236B05" w:rsidRDefault="00236B05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92B97" w:rsidRPr="00236B05">
        <w:rPr>
          <w:rFonts w:ascii="Times New Roman" w:hAnsi="Times New Roman" w:cs="Times New Roman"/>
          <w:sz w:val="24"/>
          <w:szCs w:val="24"/>
        </w:rPr>
        <w:t>Сколько электронов находится на 5-р подуровне атома олова?</w:t>
      </w:r>
    </w:p>
    <w:p w:rsidR="00292B97" w:rsidRPr="00236B05" w:rsidRDefault="00236B05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92B97" w:rsidRPr="00236B05">
        <w:rPr>
          <w:rFonts w:ascii="Times New Roman" w:hAnsi="Times New Roman" w:cs="Times New Roman"/>
          <w:sz w:val="24"/>
          <w:szCs w:val="24"/>
        </w:rPr>
        <w:t>Какое максимальное валентное состояние может проявлять германий?</w:t>
      </w:r>
    </w:p>
    <w:p w:rsidR="00292B97" w:rsidRPr="00236B05" w:rsidRDefault="00236B05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236EB">
        <w:rPr>
          <w:rFonts w:ascii="Times New Roman" w:hAnsi="Times New Roman" w:cs="Times New Roman"/>
          <w:sz w:val="24"/>
          <w:szCs w:val="24"/>
        </w:rPr>
        <w:t xml:space="preserve"> </w:t>
      </w:r>
      <w:r w:rsidR="00292B97" w:rsidRPr="00236B05">
        <w:rPr>
          <w:rFonts w:ascii="Times New Roman" w:hAnsi="Times New Roman" w:cs="Times New Roman"/>
          <w:sz w:val="24"/>
          <w:szCs w:val="24"/>
        </w:rPr>
        <w:t>В какой группе и в каком периоде периодической системы находится элемент с порядковым номером 51?</w:t>
      </w:r>
    </w:p>
    <w:p w:rsidR="00292B97" w:rsidRPr="00236B05" w:rsidRDefault="00292B97" w:rsidP="00236B05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36B05"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36B05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Лучинский Г.П. Курс химии. — М.: Высшая школа, 1985, с 19-39. 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>Зубович И.А. Неорганическая химия.- М.:  ВШ.,1989, с 48-64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Г.П.Хомченко. Практикум по общей и неорганической химии с применением микрометода. — М.: Высшая школа,1980, с 68-81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36B05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Гольбрайх З.Е. Сборник задач и упражнений по химии. - М</w:t>
      </w:r>
      <w:r w:rsidR="00236B05">
        <w:rPr>
          <w:rFonts w:ascii="Times New Roman" w:hAnsi="Times New Roman" w:cs="Times New Roman"/>
          <w:sz w:val="24"/>
          <w:szCs w:val="24"/>
        </w:rPr>
        <w:t>.: Высшая школа, 1984, с 38-39.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>Методические пособия: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Алишева Р.К., Айсабаева Р.М., Вылуска Г.Н. Неорганическая химия Методические указания для самостоятельной     работы студентов.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– Костанай , 2004 </w:t>
      </w:r>
    </w:p>
    <w:p w:rsidR="00292B97" w:rsidRPr="00236B05" w:rsidRDefault="00292B97" w:rsidP="00236B05">
      <w:pPr>
        <w:pStyle w:val="ad"/>
        <w:ind w:left="-567"/>
      </w:pP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t>Тема:   Химическая связь. Строение молекул.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t xml:space="preserve">Цели: </w:t>
      </w:r>
      <w:r w:rsidRPr="0039491F">
        <w:rPr>
          <w:rFonts w:ascii="Times New Roman" w:hAnsi="Times New Roman" w:cs="Times New Roman"/>
          <w:sz w:val="24"/>
          <w:szCs w:val="24"/>
        </w:rPr>
        <w:t>Изучить механизмы различных типов химической связи. Развивать знания об электроотрицательности химических элементов и её влиянии на тип химической связи. Обратить особое внимание на донорно-акцепторную связь.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1. Основные типы и характеристики  химической связи.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 xml:space="preserve">2.  Ковалентная и ионная связи. 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3. Метод валентных связей, понятие   о методе молекулярных орбиталей.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lastRenderedPageBreak/>
        <w:t>4. Основные виды взаимодействия молекул. Металлическая связь.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292B97" w:rsidRPr="0039491F" w:rsidRDefault="0039491F" w:rsidP="0039491F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292B97" w:rsidRPr="0039491F" w:rsidRDefault="0039491F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292B97" w:rsidRPr="0039491F">
        <w:rPr>
          <w:rFonts w:ascii="Times New Roman" w:hAnsi="Times New Roman" w:cs="Times New Roman"/>
          <w:sz w:val="24"/>
          <w:szCs w:val="24"/>
        </w:rPr>
        <w:t xml:space="preserve">Определите, как изменяется прочность соединений в ряду: </w:t>
      </w:r>
      <w:r w:rsidR="00292B97" w:rsidRPr="0039491F">
        <w:rPr>
          <w:rFonts w:ascii="Times New Roman" w:hAnsi="Times New Roman" w:cs="Times New Roman"/>
          <w:sz w:val="24"/>
          <w:szCs w:val="24"/>
          <w:lang w:val="en-US"/>
        </w:rPr>
        <w:t>HF</w:t>
      </w:r>
      <w:r w:rsidR="00292B97" w:rsidRPr="0039491F">
        <w:rPr>
          <w:rFonts w:ascii="Times New Roman" w:hAnsi="Times New Roman" w:cs="Times New Roman"/>
          <w:sz w:val="24"/>
          <w:szCs w:val="24"/>
        </w:rPr>
        <w:t xml:space="preserve">, </w:t>
      </w:r>
      <w:r w:rsidR="00292B97" w:rsidRPr="0039491F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="00292B97" w:rsidRPr="0039491F">
        <w:rPr>
          <w:rFonts w:ascii="Times New Roman" w:hAnsi="Times New Roman" w:cs="Times New Roman"/>
          <w:sz w:val="24"/>
          <w:szCs w:val="24"/>
        </w:rPr>
        <w:t xml:space="preserve">, </w:t>
      </w:r>
      <w:r w:rsidR="00292B97" w:rsidRPr="0039491F">
        <w:rPr>
          <w:rFonts w:ascii="Times New Roman" w:hAnsi="Times New Roman" w:cs="Times New Roman"/>
          <w:sz w:val="24"/>
          <w:szCs w:val="24"/>
          <w:lang w:val="en-US"/>
        </w:rPr>
        <w:t>HBr</w:t>
      </w:r>
      <w:r w:rsidR="00292B97" w:rsidRPr="0039491F">
        <w:rPr>
          <w:rFonts w:ascii="Times New Roman" w:hAnsi="Times New Roman" w:cs="Times New Roman"/>
          <w:sz w:val="24"/>
          <w:szCs w:val="24"/>
        </w:rPr>
        <w:t xml:space="preserve">, </w:t>
      </w:r>
      <w:r w:rsidR="00292B97" w:rsidRPr="0039491F">
        <w:rPr>
          <w:rFonts w:ascii="Times New Roman" w:hAnsi="Times New Roman" w:cs="Times New Roman"/>
          <w:sz w:val="24"/>
          <w:szCs w:val="24"/>
          <w:lang w:val="en-US"/>
        </w:rPr>
        <w:t>HI</w:t>
      </w:r>
      <w:r w:rsidR="00292B97" w:rsidRPr="0039491F">
        <w:rPr>
          <w:rFonts w:ascii="Times New Roman" w:hAnsi="Times New Roman" w:cs="Times New Roman"/>
          <w:sz w:val="24"/>
          <w:szCs w:val="24"/>
        </w:rPr>
        <w:t>?</w:t>
      </w:r>
    </w:p>
    <w:p w:rsidR="00292B97" w:rsidRPr="0039491F" w:rsidRDefault="0039491F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</w:t>
      </w:r>
      <w:r w:rsidR="00292B97" w:rsidRPr="0039491F">
        <w:rPr>
          <w:rFonts w:ascii="Times New Roman" w:hAnsi="Times New Roman" w:cs="Times New Roman"/>
          <w:sz w:val="24"/>
          <w:szCs w:val="24"/>
        </w:rPr>
        <w:t>Чем отличается ионная связь от ковалентной?</w:t>
      </w:r>
    </w:p>
    <w:p w:rsidR="00292B97" w:rsidRPr="0039491F" w:rsidRDefault="0039491F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</w:t>
      </w:r>
      <w:r w:rsidR="00292B97" w:rsidRPr="0039491F">
        <w:rPr>
          <w:rFonts w:ascii="Times New Roman" w:hAnsi="Times New Roman" w:cs="Times New Roman"/>
          <w:sz w:val="24"/>
          <w:szCs w:val="24"/>
        </w:rPr>
        <w:t>Какой тип связи в молекуле водорода?</w:t>
      </w:r>
    </w:p>
    <w:p w:rsidR="00292B97" w:rsidRPr="0039491F" w:rsidRDefault="0039491F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</w:t>
      </w:r>
      <w:r w:rsidR="00292B97" w:rsidRPr="0039491F">
        <w:rPr>
          <w:rFonts w:ascii="Times New Roman" w:hAnsi="Times New Roman" w:cs="Times New Roman"/>
          <w:sz w:val="24"/>
          <w:szCs w:val="24"/>
        </w:rPr>
        <w:t>Определите валентность элемента хлора по количеству не спаренных электронов в невозбужденном состоянии.</w:t>
      </w:r>
    </w:p>
    <w:p w:rsidR="00292B97" w:rsidRPr="0039491F" w:rsidRDefault="0039491F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</w:t>
      </w:r>
      <w:r w:rsidR="00292B97" w:rsidRPr="0039491F">
        <w:rPr>
          <w:rFonts w:ascii="Times New Roman" w:hAnsi="Times New Roman" w:cs="Times New Roman"/>
          <w:sz w:val="24"/>
          <w:szCs w:val="24"/>
        </w:rPr>
        <w:t>Объясните механизм образования водородной связи?</w:t>
      </w:r>
    </w:p>
    <w:p w:rsidR="00292B97" w:rsidRPr="0039491F" w:rsidRDefault="0039491F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</w:t>
      </w:r>
      <w:r w:rsidR="00292B97" w:rsidRPr="0039491F">
        <w:rPr>
          <w:rFonts w:ascii="Times New Roman" w:hAnsi="Times New Roman" w:cs="Times New Roman"/>
          <w:sz w:val="24"/>
          <w:szCs w:val="24"/>
        </w:rPr>
        <w:t>Чем отличается ковалентность от электровалентности?</w:t>
      </w:r>
    </w:p>
    <w:p w:rsidR="00292B97" w:rsidRPr="0039491F" w:rsidRDefault="0039491F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 </w:t>
      </w:r>
      <w:r w:rsidR="00292B97" w:rsidRPr="0039491F">
        <w:rPr>
          <w:rFonts w:ascii="Times New Roman" w:hAnsi="Times New Roman" w:cs="Times New Roman"/>
          <w:sz w:val="24"/>
          <w:szCs w:val="24"/>
        </w:rPr>
        <w:t>Почему углерод в большинстве своих соединений четырехвалентен?</w:t>
      </w:r>
    </w:p>
    <w:p w:rsidR="00292B97" w:rsidRPr="0039491F" w:rsidRDefault="0039491F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 </w:t>
      </w:r>
      <w:r w:rsidR="00292B97" w:rsidRPr="0039491F">
        <w:rPr>
          <w:rFonts w:ascii="Times New Roman" w:hAnsi="Times New Roman" w:cs="Times New Roman"/>
          <w:sz w:val="24"/>
          <w:szCs w:val="24"/>
        </w:rPr>
        <w:t>Определите валентность и степень окисления углерода в соединениях: С</w:t>
      </w:r>
      <w:r w:rsidR="00292B97" w:rsidRPr="0039491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92B97" w:rsidRPr="0039491F">
        <w:rPr>
          <w:rFonts w:ascii="Times New Roman" w:hAnsi="Times New Roman" w:cs="Times New Roman"/>
          <w:sz w:val="24"/>
          <w:szCs w:val="24"/>
        </w:rPr>
        <w:t>Н</w:t>
      </w:r>
      <w:r w:rsidR="00292B97" w:rsidRPr="0039491F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="00292B97" w:rsidRPr="0039491F">
        <w:rPr>
          <w:rFonts w:ascii="Times New Roman" w:hAnsi="Times New Roman" w:cs="Times New Roman"/>
          <w:sz w:val="24"/>
          <w:szCs w:val="24"/>
        </w:rPr>
        <w:t>, СО</w:t>
      </w:r>
      <w:r w:rsidR="00292B97" w:rsidRPr="0039491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92B97" w:rsidRPr="0039491F">
        <w:rPr>
          <w:rFonts w:ascii="Times New Roman" w:hAnsi="Times New Roman" w:cs="Times New Roman"/>
          <w:sz w:val="24"/>
          <w:szCs w:val="24"/>
        </w:rPr>
        <w:t>, НСООН.</w:t>
      </w:r>
    </w:p>
    <w:p w:rsidR="00292B97" w:rsidRPr="0039491F" w:rsidRDefault="0039491F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</w:t>
      </w:r>
      <w:r w:rsidR="00292B97" w:rsidRPr="0039491F">
        <w:rPr>
          <w:rFonts w:ascii="Times New Roman" w:hAnsi="Times New Roman" w:cs="Times New Roman"/>
          <w:sz w:val="24"/>
          <w:szCs w:val="24"/>
        </w:rPr>
        <w:t>Сера образует химические связи с калием водородом, бромом и углеродом. Укажите, в сторону какого атома происходит смещение электронной плотности связи?</w:t>
      </w:r>
    </w:p>
    <w:p w:rsidR="00292B97" w:rsidRPr="0039491F" w:rsidRDefault="0039491F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</w:t>
      </w:r>
      <w:r w:rsidR="00292B97" w:rsidRPr="0039491F">
        <w:rPr>
          <w:rFonts w:ascii="Times New Roman" w:hAnsi="Times New Roman" w:cs="Times New Roman"/>
          <w:sz w:val="24"/>
          <w:szCs w:val="24"/>
        </w:rPr>
        <w:t>Какие характеристики связи Вам известны?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 xml:space="preserve">Лучинский Г.П. Курс химии. — М.: Высшая школа, 1985, с 42-53. 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Зубович И.А. Неорганическая химия.- М.:  ВШ.,1989, с 95-126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Д.А.Князев, С.Н.Смарыгин.- М.:  ВШ.,1990, с 112-151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Гольбрайх З.Е. Сборник задач и упражнений по химии. - М</w:t>
      </w:r>
      <w:r w:rsidR="0039491F">
        <w:rPr>
          <w:rFonts w:ascii="Times New Roman" w:hAnsi="Times New Roman" w:cs="Times New Roman"/>
          <w:sz w:val="24"/>
          <w:szCs w:val="24"/>
        </w:rPr>
        <w:t>.: Высшая школа, 1984, с 40-60.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Методические пособия: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 xml:space="preserve"> Алишева Р.К., Айсабаева Р.М., Вылуска Г.Н. Неорганическая химия Методические указания для самостоятельной     работы студентов.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 xml:space="preserve">– Костанай , 2004 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t>Тема:   Комплексные соединения. Строение молекул.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t>Цели:</w:t>
      </w:r>
      <w:r w:rsidRPr="0039491F">
        <w:rPr>
          <w:rFonts w:ascii="Times New Roman" w:hAnsi="Times New Roman" w:cs="Times New Roman"/>
          <w:sz w:val="24"/>
          <w:szCs w:val="24"/>
        </w:rPr>
        <w:t xml:space="preserve"> Изучить механизм донорно-акцепторной химической связи на примерах соединений. Развивать знания об электроотрицательности химических элементов и её влиянии на тип химической связи. Раскрыть основные положения координационной теории, объясняющей особенности строения, номенклатуры комплексных соединений, неустойчивости соединений при определенных условиях применения.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1. Основные  характеристики донорно-акцепторной химической связи.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 xml:space="preserve">2.  Координационная теория и ее основные положения. 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3. Комплексные соединения, классификация, номенклатура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4. Применение комплексных соединений в хозяйственной деятельности.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292B97" w:rsidRPr="0039491F" w:rsidRDefault="0039491F" w:rsidP="0039491F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1   Какие соединения называются комплексными?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2  Основные положения координационной теории Вернера.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3  Что   такое   комплексообразователь,   лиганды,   координационное   число, внутренняя и внешняя сфера комплекса?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4  Номенклатура комплексных соединений.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5  Как происходит диссоциация комплексных электролитов?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6  Что такое константы устойчивости комплексных соединений?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7 Можно ли провести резкую границу между двойными и комплексными соединениями?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2236EB" w:rsidRDefault="002236EB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lastRenderedPageBreak/>
        <w:t>Список рекомендуемой литературы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 xml:space="preserve">Лучинский Г.П. Курс химии. — М.: Высшая школа, 1985, с 42-53. 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Зубович И.А. Неорганическая химия.- М.:  ВШ.,1989, с 95-126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Д.А.Князев, С.Н.Смарыгин.- М.:  ВШ.,1990, с 112-151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Гольбрайх З.Е. Сборник задач и упражнений по химии. - М</w:t>
      </w:r>
      <w:r w:rsidR="0039491F">
        <w:rPr>
          <w:rFonts w:ascii="Times New Roman" w:hAnsi="Times New Roman" w:cs="Times New Roman"/>
          <w:sz w:val="24"/>
          <w:szCs w:val="24"/>
        </w:rPr>
        <w:t>.: Высшая школа, 1984, с 40-60.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Методические пособия: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Алишева Р.К., Айсабаева Р.М., Вылуска Г.Н. Неорганическая химия Методические указания для самостоятельной     работы студентов.</w:t>
      </w:r>
    </w:p>
    <w:p w:rsidR="0039491F" w:rsidRPr="0039491F" w:rsidRDefault="00292B97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– Костанай ,</w:t>
      </w:r>
      <w:r w:rsidRPr="00236B05">
        <w:t xml:space="preserve"> </w:t>
      </w:r>
      <w:r w:rsidR="0039491F" w:rsidRPr="0039491F">
        <w:rPr>
          <w:rFonts w:ascii="Times New Roman" w:hAnsi="Times New Roman" w:cs="Times New Roman"/>
          <w:sz w:val="24"/>
          <w:szCs w:val="24"/>
        </w:rPr>
        <w:t>2004</w:t>
      </w:r>
    </w:p>
    <w:p w:rsidR="0039491F" w:rsidRDefault="0039491F" w:rsidP="0039491F">
      <w:pPr>
        <w:pStyle w:val="ad"/>
        <w:ind w:left="-567"/>
      </w:pP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b/>
          <w:bCs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t>Тема:   Общие закономерности химических процессов</w:t>
      </w:r>
      <w:r w:rsidR="0039491F" w:rsidRPr="0039491F">
        <w:rPr>
          <w:rFonts w:ascii="Times New Roman" w:hAnsi="Times New Roman" w:cs="Times New Roman"/>
          <w:b/>
          <w:sz w:val="24"/>
          <w:szCs w:val="24"/>
        </w:rPr>
        <w:t>.</w:t>
      </w:r>
      <w:r w:rsidR="0039491F" w:rsidRPr="0039491F">
        <w:rPr>
          <w:rFonts w:ascii="Times New Roman" w:hAnsi="Times New Roman" w:cs="Times New Roman"/>
          <w:b/>
          <w:bCs/>
          <w:sz w:val="24"/>
          <w:szCs w:val="24"/>
        </w:rPr>
        <w:t xml:space="preserve"> Химическая кинетика.  Химическое равновесие.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spacing w:val="-3"/>
          <w:sz w:val="24"/>
          <w:szCs w:val="24"/>
        </w:rPr>
      </w:pPr>
      <w:r w:rsidRPr="0039491F">
        <w:rPr>
          <w:rFonts w:ascii="Times New Roman" w:hAnsi="Times New Roman" w:cs="Times New Roman"/>
          <w:b/>
          <w:spacing w:val="-3"/>
          <w:sz w:val="24"/>
          <w:szCs w:val="24"/>
        </w:rPr>
        <w:t>Цели</w:t>
      </w:r>
      <w:r w:rsidRPr="0039491F">
        <w:rPr>
          <w:rFonts w:ascii="Times New Roman" w:hAnsi="Times New Roman" w:cs="Times New Roman"/>
          <w:spacing w:val="-3"/>
          <w:sz w:val="24"/>
          <w:szCs w:val="24"/>
        </w:rPr>
        <w:t>:</w:t>
      </w:r>
      <w:r w:rsidR="0039491F" w:rsidRPr="0039491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9491F">
        <w:rPr>
          <w:rFonts w:ascii="Times New Roman" w:hAnsi="Times New Roman" w:cs="Times New Roman"/>
          <w:spacing w:val="-3"/>
          <w:sz w:val="24"/>
          <w:szCs w:val="24"/>
        </w:rPr>
        <w:t>ознакомить студентов со  специальными терминами и понятиями, которыми пользуется химическая термодинамика. Показать взаимосвязь основных форм существования материи. Обратить внимание, что закон Гесса – частная форма выражения общего закона сохранения энергии.</w:t>
      </w:r>
      <w:r w:rsidR="0039491F" w:rsidRPr="0039491F">
        <w:rPr>
          <w:rFonts w:ascii="Times New Roman" w:hAnsi="Times New Roman" w:cs="Times New Roman"/>
          <w:sz w:val="24"/>
          <w:szCs w:val="24"/>
        </w:rPr>
        <w:t xml:space="preserve"> изучить влияние различных факторов на скорость химических реакций. Показать, что химическое равновесие является проявлением общих законов природы не только в химических, но и биологических процессах.  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spacing w:val="-3"/>
          <w:sz w:val="24"/>
          <w:szCs w:val="24"/>
        </w:rPr>
      </w:pPr>
      <w:r w:rsidRPr="0039491F">
        <w:rPr>
          <w:rFonts w:ascii="Times New Roman" w:hAnsi="Times New Roman" w:cs="Times New Roman"/>
          <w:b/>
          <w:spacing w:val="-3"/>
          <w:sz w:val="24"/>
          <w:szCs w:val="24"/>
        </w:rPr>
        <w:t>План</w:t>
      </w:r>
      <w:r w:rsidRPr="0039491F">
        <w:rPr>
          <w:rFonts w:ascii="Times New Roman" w:hAnsi="Times New Roman" w:cs="Times New Roman"/>
          <w:spacing w:val="-3"/>
          <w:sz w:val="24"/>
          <w:szCs w:val="24"/>
        </w:rPr>
        <w:t>: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pacing w:val="-3"/>
          <w:sz w:val="24"/>
          <w:szCs w:val="24"/>
        </w:rPr>
        <w:t xml:space="preserve">1. </w:t>
      </w:r>
      <w:r w:rsidRPr="0039491F">
        <w:rPr>
          <w:rFonts w:ascii="Times New Roman" w:hAnsi="Times New Roman" w:cs="Times New Roman"/>
          <w:sz w:val="24"/>
          <w:szCs w:val="24"/>
        </w:rPr>
        <w:t>Основные понятия термодинамики (система, процесс, параметры).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 xml:space="preserve">2. Тепловые эффекты реакций. 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 xml:space="preserve">3.  Термохимические функции: энтропия, внутренняя энергия, энтальпия, энергия Гиббса, энергия Гельмгольца. 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4. Возможность и направление самопроизвольного химического процесса.</w:t>
      </w:r>
    </w:p>
    <w:p w:rsidR="0039491F" w:rsidRPr="0039491F" w:rsidRDefault="00292B97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9491F" w:rsidRPr="0039491F">
        <w:rPr>
          <w:rFonts w:ascii="Times New Roman" w:hAnsi="Times New Roman" w:cs="Times New Roman"/>
          <w:sz w:val="24"/>
          <w:szCs w:val="24"/>
        </w:rPr>
        <w:t xml:space="preserve">5.Скорость химической реакции и зависимость ее от концентрации, температуры. Катализ. </w:t>
      </w:r>
    </w:p>
    <w:p w:rsidR="00292B97" w:rsidRDefault="0039491F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6. Химическое равновесие. Условия химического равновесия. Константа равновесия и ее связь с термодинамическими  функциями. Принцип Ле - Шателье. Условия смещения химического равновесия   при изменении внешних факторов.</w:t>
      </w:r>
    </w:p>
    <w:p w:rsidR="0039491F" w:rsidRPr="0039491F" w:rsidRDefault="0039491F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t>Контрольные воп</w:t>
      </w:r>
      <w:r w:rsidR="0039491F">
        <w:rPr>
          <w:rFonts w:ascii="Times New Roman" w:hAnsi="Times New Roman" w:cs="Times New Roman"/>
          <w:b/>
          <w:sz w:val="24"/>
          <w:szCs w:val="24"/>
        </w:rPr>
        <w:t>росы</w:t>
      </w:r>
    </w:p>
    <w:p w:rsidR="00292B97" w:rsidRPr="0039491F" w:rsidRDefault="0039491F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292B97" w:rsidRPr="0039491F">
        <w:rPr>
          <w:rFonts w:ascii="Times New Roman" w:hAnsi="Times New Roman" w:cs="Times New Roman"/>
          <w:sz w:val="24"/>
          <w:szCs w:val="24"/>
        </w:rPr>
        <w:t>Что называется теплотой образования и теплотой разложения химического соединения?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Сформулировать закон Гесса.</w:t>
      </w:r>
    </w:p>
    <w:p w:rsidR="00292B97" w:rsidRPr="0039491F" w:rsidRDefault="0039491F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</w:t>
      </w:r>
      <w:r w:rsidR="00292B97" w:rsidRPr="0039491F">
        <w:rPr>
          <w:rFonts w:ascii="Times New Roman" w:hAnsi="Times New Roman" w:cs="Times New Roman"/>
          <w:sz w:val="24"/>
          <w:szCs w:val="24"/>
        </w:rPr>
        <w:t>За счет чего происходит выделение теплоты при реакции?</w:t>
      </w:r>
    </w:p>
    <w:p w:rsidR="00292B97" w:rsidRPr="0039491F" w:rsidRDefault="0039491F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</w:t>
      </w:r>
      <w:r w:rsidR="00292B97" w:rsidRPr="0039491F">
        <w:rPr>
          <w:rFonts w:ascii="Times New Roman" w:hAnsi="Times New Roman" w:cs="Times New Roman"/>
          <w:sz w:val="24"/>
          <w:szCs w:val="24"/>
        </w:rPr>
        <w:t>Почему реакции нейтрализации протекают самопроизвольно?</w:t>
      </w:r>
    </w:p>
    <w:p w:rsidR="00292B97" w:rsidRPr="0039491F" w:rsidRDefault="0039491F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</w:t>
      </w:r>
      <w:r w:rsidR="00292B97" w:rsidRPr="0039491F">
        <w:rPr>
          <w:rFonts w:ascii="Times New Roman" w:hAnsi="Times New Roman" w:cs="Times New Roman"/>
          <w:sz w:val="24"/>
          <w:szCs w:val="24"/>
        </w:rPr>
        <w:t xml:space="preserve">Объяснить, у какой соли и почему теплота растворения больше: сульфата меди </w:t>
      </w:r>
      <w:r w:rsidR="00292B97" w:rsidRPr="0039491F">
        <w:rPr>
          <w:rFonts w:ascii="Times New Roman" w:hAnsi="Times New Roman" w:cs="Times New Roman"/>
          <w:sz w:val="24"/>
          <w:szCs w:val="24"/>
          <w:lang w:val="en-US"/>
        </w:rPr>
        <w:t>CuSO</w:t>
      </w:r>
      <w:r w:rsidR="00292B97" w:rsidRPr="0039491F"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 w:rsidR="00292B97" w:rsidRPr="0039491F">
        <w:rPr>
          <w:rFonts w:ascii="Times New Roman" w:hAnsi="Times New Roman" w:cs="Times New Roman"/>
          <w:sz w:val="24"/>
          <w:szCs w:val="24"/>
        </w:rPr>
        <w:t xml:space="preserve">или медного купороса </w:t>
      </w:r>
      <w:r w:rsidR="00292B97" w:rsidRPr="0039491F">
        <w:rPr>
          <w:rFonts w:ascii="Times New Roman" w:hAnsi="Times New Roman" w:cs="Times New Roman"/>
          <w:sz w:val="24"/>
          <w:szCs w:val="24"/>
          <w:lang w:val="en-US"/>
        </w:rPr>
        <w:t>CuSO</w:t>
      </w:r>
      <w:r w:rsidR="00292B97" w:rsidRPr="0039491F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292B97" w:rsidRPr="0039491F">
        <w:rPr>
          <w:rFonts w:ascii="Times New Roman" w:hAnsi="Times New Roman" w:cs="Times New Roman"/>
          <w:sz w:val="24"/>
          <w:szCs w:val="24"/>
        </w:rPr>
        <w:t xml:space="preserve"> </w:t>
      </w:r>
      <w:r w:rsidR="00292B97" w:rsidRPr="0039491F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 w:rsidR="00292B97" w:rsidRPr="0039491F">
        <w:rPr>
          <w:rFonts w:ascii="Times New Roman" w:hAnsi="Times New Roman" w:cs="Times New Roman"/>
          <w:sz w:val="24"/>
          <w:szCs w:val="24"/>
        </w:rPr>
        <w:t xml:space="preserve"> 5</w:t>
      </w:r>
      <w:r w:rsidR="00292B97" w:rsidRPr="0039491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292B97" w:rsidRPr="0039491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92B97" w:rsidRPr="0039491F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292B97" w:rsidRPr="0039491F">
        <w:rPr>
          <w:rFonts w:ascii="Times New Roman" w:hAnsi="Times New Roman" w:cs="Times New Roman"/>
          <w:sz w:val="24"/>
          <w:szCs w:val="24"/>
        </w:rPr>
        <w:t>?</w:t>
      </w:r>
    </w:p>
    <w:p w:rsidR="00292B97" w:rsidRPr="0039491F" w:rsidRDefault="0039491F" w:rsidP="0039491F">
      <w:pPr>
        <w:pStyle w:val="ad"/>
        <w:ind w:left="-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 </w:t>
      </w:r>
      <w:r w:rsidR="00292B97" w:rsidRPr="0039491F">
        <w:rPr>
          <w:rFonts w:ascii="Times New Roman" w:hAnsi="Times New Roman" w:cs="Times New Roman"/>
          <w:bCs/>
          <w:sz w:val="24"/>
          <w:szCs w:val="24"/>
        </w:rPr>
        <w:t>На основании вычисления стандартного изменения энтальпии (∆Н</w:t>
      </w:r>
      <w:r w:rsidR="00292B97" w:rsidRPr="0039491F">
        <w:rPr>
          <w:rFonts w:ascii="Times New Roman" w:hAnsi="Times New Roman" w:cs="Times New Roman"/>
          <w:bCs/>
          <w:sz w:val="24"/>
          <w:szCs w:val="24"/>
          <w:vertAlign w:val="superscript"/>
        </w:rPr>
        <w:t>0</w:t>
      </w:r>
      <w:r w:rsidR="00292B97" w:rsidRPr="0039491F">
        <w:rPr>
          <w:rFonts w:ascii="Times New Roman" w:hAnsi="Times New Roman" w:cs="Times New Roman"/>
          <w:bCs/>
          <w:sz w:val="24"/>
          <w:szCs w:val="24"/>
          <w:vertAlign w:val="subscript"/>
        </w:rPr>
        <w:t>298</w:t>
      </w:r>
      <w:r w:rsidR="00292B97" w:rsidRPr="0039491F">
        <w:rPr>
          <w:rFonts w:ascii="Times New Roman" w:hAnsi="Times New Roman" w:cs="Times New Roman"/>
          <w:bCs/>
          <w:sz w:val="24"/>
          <w:szCs w:val="24"/>
        </w:rPr>
        <w:t>) реакции горения метана СН</w:t>
      </w:r>
      <w:r w:rsidR="00292B97" w:rsidRPr="0039491F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="00292B97" w:rsidRPr="0039491F">
        <w:rPr>
          <w:rFonts w:ascii="Times New Roman" w:hAnsi="Times New Roman" w:cs="Times New Roman"/>
          <w:bCs/>
          <w:sz w:val="24"/>
          <w:szCs w:val="24"/>
        </w:rPr>
        <w:t xml:space="preserve"> + 2О</w:t>
      </w:r>
      <w:r w:rsidR="00292B97" w:rsidRPr="0039491F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292B97" w:rsidRPr="0039491F">
        <w:rPr>
          <w:rFonts w:ascii="Times New Roman" w:hAnsi="Times New Roman" w:cs="Times New Roman"/>
          <w:bCs/>
          <w:sz w:val="24"/>
          <w:szCs w:val="24"/>
        </w:rPr>
        <w:t xml:space="preserve"> = СО</w:t>
      </w:r>
      <w:r w:rsidR="00292B97" w:rsidRPr="0039491F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292B97" w:rsidRPr="0039491F">
        <w:rPr>
          <w:rFonts w:ascii="Times New Roman" w:hAnsi="Times New Roman" w:cs="Times New Roman"/>
          <w:bCs/>
          <w:sz w:val="24"/>
          <w:szCs w:val="24"/>
        </w:rPr>
        <w:t xml:space="preserve"> + 2Н</w:t>
      </w:r>
      <w:r w:rsidR="00292B97" w:rsidRPr="0039491F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292B97" w:rsidRPr="0039491F">
        <w:rPr>
          <w:rFonts w:ascii="Times New Roman" w:hAnsi="Times New Roman" w:cs="Times New Roman"/>
          <w:bCs/>
          <w:sz w:val="24"/>
          <w:szCs w:val="24"/>
        </w:rPr>
        <w:t>О определить тип реакции. ∆Н</w:t>
      </w:r>
      <w:r w:rsidR="00292B97" w:rsidRPr="0039491F">
        <w:rPr>
          <w:rFonts w:ascii="Times New Roman" w:hAnsi="Times New Roman" w:cs="Times New Roman"/>
          <w:bCs/>
          <w:sz w:val="24"/>
          <w:szCs w:val="24"/>
          <w:vertAlign w:val="superscript"/>
        </w:rPr>
        <w:t>0</w:t>
      </w:r>
      <w:r w:rsidR="00292B97" w:rsidRPr="0039491F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</w:t>
      </w:r>
      <w:r w:rsidR="00292B97" w:rsidRPr="0039491F">
        <w:rPr>
          <w:rFonts w:ascii="Times New Roman" w:hAnsi="Times New Roman" w:cs="Times New Roman"/>
          <w:bCs/>
          <w:sz w:val="24"/>
          <w:szCs w:val="24"/>
        </w:rPr>
        <w:t>(СН</w:t>
      </w:r>
      <w:r w:rsidR="00292B97" w:rsidRPr="0039491F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="00E33760">
        <w:rPr>
          <w:rFonts w:ascii="Times New Roman" w:hAnsi="Times New Roman" w:cs="Times New Roman"/>
          <w:bCs/>
          <w:sz w:val="24"/>
          <w:szCs w:val="24"/>
        </w:rPr>
        <w:t xml:space="preserve">) = -74,9; </w:t>
      </w:r>
      <w:r w:rsidR="00292B97" w:rsidRPr="0039491F">
        <w:rPr>
          <w:rFonts w:ascii="Times New Roman" w:hAnsi="Times New Roman" w:cs="Times New Roman"/>
          <w:bCs/>
          <w:sz w:val="24"/>
          <w:szCs w:val="24"/>
        </w:rPr>
        <w:t xml:space="preserve">  ∆Н</w:t>
      </w:r>
      <w:r w:rsidR="00292B97" w:rsidRPr="0039491F">
        <w:rPr>
          <w:rFonts w:ascii="Times New Roman" w:hAnsi="Times New Roman" w:cs="Times New Roman"/>
          <w:bCs/>
          <w:sz w:val="24"/>
          <w:szCs w:val="24"/>
          <w:vertAlign w:val="superscript"/>
        </w:rPr>
        <w:t>0</w:t>
      </w:r>
      <w:r w:rsidR="00292B97" w:rsidRPr="0039491F">
        <w:rPr>
          <w:rFonts w:ascii="Times New Roman" w:hAnsi="Times New Roman" w:cs="Times New Roman"/>
          <w:bCs/>
          <w:sz w:val="24"/>
          <w:szCs w:val="24"/>
        </w:rPr>
        <w:t>(СО</w:t>
      </w:r>
      <w:r w:rsidR="00292B97" w:rsidRPr="0039491F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292B97" w:rsidRPr="0039491F">
        <w:rPr>
          <w:rFonts w:ascii="Times New Roman" w:hAnsi="Times New Roman" w:cs="Times New Roman"/>
          <w:bCs/>
          <w:sz w:val="24"/>
          <w:szCs w:val="24"/>
        </w:rPr>
        <w:t>) = -393,5;          ∆Н</w:t>
      </w:r>
      <w:r w:rsidR="00292B97" w:rsidRPr="0039491F">
        <w:rPr>
          <w:rFonts w:ascii="Times New Roman" w:hAnsi="Times New Roman" w:cs="Times New Roman"/>
          <w:bCs/>
          <w:sz w:val="24"/>
          <w:szCs w:val="24"/>
          <w:vertAlign w:val="superscript"/>
        </w:rPr>
        <w:t>0</w:t>
      </w:r>
      <w:r w:rsidR="00292B97" w:rsidRPr="0039491F">
        <w:rPr>
          <w:rFonts w:ascii="Times New Roman" w:hAnsi="Times New Roman" w:cs="Times New Roman"/>
          <w:bCs/>
          <w:sz w:val="24"/>
          <w:szCs w:val="24"/>
        </w:rPr>
        <w:t>(Н</w:t>
      </w:r>
      <w:r w:rsidR="00292B97" w:rsidRPr="0039491F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292B97" w:rsidRPr="0039491F">
        <w:rPr>
          <w:rFonts w:ascii="Times New Roman" w:hAnsi="Times New Roman" w:cs="Times New Roman"/>
          <w:bCs/>
          <w:sz w:val="24"/>
          <w:szCs w:val="24"/>
        </w:rPr>
        <w:t>О) = -241,8 (в кДж/моль)</w:t>
      </w:r>
    </w:p>
    <w:p w:rsidR="00292B97" w:rsidRPr="0039491F" w:rsidRDefault="00E33760" w:rsidP="0039491F">
      <w:pPr>
        <w:pStyle w:val="ad"/>
        <w:ind w:left="-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292B97" w:rsidRPr="0039491F">
        <w:rPr>
          <w:rFonts w:ascii="Times New Roman" w:hAnsi="Times New Roman" w:cs="Times New Roman"/>
          <w:bCs/>
          <w:sz w:val="24"/>
          <w:szCs w:val="24"/>
        </w:rPr>
        <w:t xml:space="preserve">. По вычислению значения ∆G0298 (энергия Гиббса) реакции:  FeO(т) + C(т) = Fe(т) + CO(т) определить возможность самопроизвольного протекания реакции 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bCs/>
          <w:sz w:val="24"/>
          <w:szCs w:val="24"/>
        </w:rPr>
      </w:pPr>
      <w:r w:rsidRPr="0039491F">
        <w:rPr>
          <w:rFonts w:ascii="Times New Roman" w:hAnsi="Times New Roman" w:cs="Times New Roman"/>
          <w:bCs/>
          <w:sz w:val="24"/>
          <w:szCs w:val="24"/>
        </w:rPr>
        <w:t>∆G0 (FeO) = -740,3 кДж/моль; ∆G0(СО) = -137,1кДж/моль</w:t>
      </w:r>
    </w:p>
    <w:p w:rsidR="0039491F" w:rsidRPr="0039491F" w:rsidRDefault="00E33760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9491F" w:rsidRPr="0039491F">
        <w:rPr>
          <w:rFonts w:ascii="Times New Roman" w:hAnsi="Times New Roman" w:cs="Times New Roman"/>
          <w:sz w:val="24"/>
          <w:szCs w:val="24"/>
        </w:rPr>
        <w:t xml:space="preserve"> Что называется константой скорости и от каких факторов она зависит?</w:t>
      </w:r>
    </w:p>
    <w:p w:rsidR="0039491F" w:rsidRPr="0039491F" w:rsidRDefault="00E33760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39491F" w:rsidRPr="0039491F">
        <w:rPr>
          <w:rFonts w:ascii="Times New Roman" w:hAnsi="Times New Roman" w:cs="Times New Roman"/>
          <w:sz w:val="24"/>
          <w:szCs w:val="24"/>
        </w:rPr>
        <w:t xml:space="preserve"> Какие реакции называются обратимыми?</w:t>
      </w:r>
    </w:p>
    <w:p w:rsidR="0039491F" w:rsidRPr="0039491F" w:rsidRDefault="00E33760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9491F" w:rsidRPr="0039491F">
        <w:rPr>
          <w:rFonts w:ascii="Times New Roman" w:hAnsi="Times New Roman" w:cs="Times New Roman"/>
          <w:sz w:val="24"/>
          <w:szCs w:val="24"/>
        </w:rPr>
        <w:t xml:space="preserve"> Сформулировать закон действующих масс и привести примеры.</w:t>
      </w:r>
    </w:p>
    <w:p w:rsidR="0039491F" w:rsidRPr="0039491F" w:rsidRDefault="00E33760" w:rsidP="00E3376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</w:t>
      </w:r>
      <w:r w:rsidR="0039491F" w:rsidRPr="0039491F">
        <w:rPr>
          <w:rFonts w:ascii="Times New Roman" w:hAnsi="Times New Roman" w:cs="Times New Roman"/>
          <w:sz w:val="24"/>
          <w:szCs w:val="24"/>
        </w:rPr>
        <w:t>Какие из приведенных ни</w:t>
      </w:r>
      <w:r>
        <w:rPr>
          <w:rFonts w:ascii="Times New Roman" w:hAnsi="Times New Roman" w:cs="Times New Roman"/>
          <w:sz w:val="24"/>
          <w:szCs w:val="24"/>
        </w:rPr>
        <w:t>же систем являются гомогенными?</w:t>
      </w:r>
    </w:p>
    <w:p w:rsidR="0039491F" w:rsidRPr="0039491F" w:rsidRDefault="0039491F" w:rsidP="0039491F">
      <w:pPr>
        <w:pStyle w:val="ad"/>
        <w:ind w:left="-567"/>
        <w:rPr>
          <w:rFonts w:ascii="Times New Roman" w:hAnsi="Times New Roman" w:cs="Times New Roman"/>
          <w:sz w:val="24"/>
          <w:szCs w:val="24"/>
          <w:lang w:val="en-US"/>
        </w:rPr>
      </w:pPr>
      <w:r w:rsidRPr="0039491F">
        <w:rPr>
          <w:rFonts w:ascii="Times New Roman" w:hAnsi="Times New Roman" w:cs="Times New Roman"/>
          <w:sz w:val="24"/>
          <w:szCs w:val="24"/>
        </w:rPr>
        <w:t>а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>) N</w:t>
      </w:r>
      <w:r w:rsidRPr="0039491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 xml:space="preserve"> + O</w:t>
      </w:r>
      <w:r w:rsidRPr="0039491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 xml:space="preserve"> &lt;==&gt; 2 NO</w:t>
      </w:r>
    </w:p>
    <w:p w:rsidR="0039491F" w:rsidRPr="0039491F" w:rsidRDefault="0039491F" w:rsidP="0039491F">
      <w:pPr>
        <w:pStyle w:val="ad"/>
        <w:ind w:left="-567"/>
        <w:rPr>
          <w:rFonts w:ascii="Times New Roman" w:hAnsi="Times New Roman" w:cs="Times New Roman"/>
          <w:sz w:val="24"/>
          <w:szCs w:val="24"/>
          <w:lang w:val="en-US"/>
        </w:rPr>
      </w:pPr>
      <w:r w:rsidRPr="0039491F">
        <w:rPr>
          <w:rFonts w:ascii="Times New Roman" w:hAnsi="Times New Roman" w:cs="Times New Roman"/>
          <w:sz w:val="24"/>
          <w:szCs w:val="24"/>
        </w:rPr>
        <w:t>б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>) 2 CO + O</w:t>
      </w:r>
      <w:r w:rsidRPr="0039491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 xml:space="preserve"> &lt;==&gt; 2 CO</w:t>
      </w:r>
    </w:p>
    <w:p w:rsidR="0039491F" w:rsidRPr="0039491F" w:rsidRDefault="0039491F" w:rsidP="0039491F">
      <w:pPr>
        <w:pStyle w:val="ad"/>
        <w:ind w:left="-567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 w:rsidRPr="0039491F">
        <w:rPr>
          <w:rFonts w:ascii="Times New Roman" w:hAnsi="Times New Roman" w:cs="Times New Roman"/>
          <w:sz w:val="24"/>
          <w:szCs w:val="24"/>
        </w:rPr>
        <w:t>в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>) C + H</w:t>
      </w:r>
      <w:r w:rsidRPr="0039491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 xml:space="preserve">O ( </w:t>
      </w:r>
      <w:r w:rsidRPr="0039491F">
        <w:rPr>
          <w:rFonts w:ascii="Times New Roman" w:hAnsi="Times New Roman" w:cs="Times New Roman"/>
          <w:sz w:val="24"/>
          <w:szCs w:val="24"/>
        </w:rPr>
        <w:t>пар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 xml:space="preserve">  )  &lt;==&gt; CO + H</w:t>
      </w:r>
      <w:r w:rsidRPr="0039491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39491F" w:rsidRPr="0039491F" w:rsidRDefault="0039491F" w:rsidP="0039491F">
      <w:pPr>
        <w:pStyle w:val="ad"/>
        <w:ind w:left="-567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 w:rsidRPr="0039491F">
        <w:rPr>
          <w:rFonts w:ascii="Times New Roman" w:hAnsi="Times New Roman" w:cs="Times New Roman"/>
          <w:sz w:val="24"/>
          <w:szCs w:val="24"/>
        </w:rPr>
        <w:t>г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39491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>C + H</w:t>
      </w:r>
      <w:r w:rsidRPr="0039491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 xml:space="preserve">O ( </w:t>
      </w:r>
      <w:r w:rsidRPr="0039491F">
        <w:rPr>
          <w:rFonts w:ascii="Times New Roman" w:hAnsi="Times New Roman" w:cs="Times New Roman"/>
          <w:sz w:val="24"/>
          <w:szCs w:val="24"/>
        </w:rPr>
        <w:t>пар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 xml:space="preserve">  )  &lt;==&gt; CO</w:t>
      </w:r>
      <w:r w:rsidRPr="0039491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39491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39491F" w:rsidRPr="0039491F" w:rsidRDefault="0039491F" w:rsidP="0039491F">
      <w:pPr>
        <w:pStyle w:val="ad"/>
        <w:ind w:left="-567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 w:rsidRPr="0039491F">
        <w:rPr>
          <w:rFonts w:ascii="Times New Roman" w:hAnsi="Times New Roman" w:cs="Times New Roman"/>
          <w:sz w:val="24"/>
          <w:szCs w:val="24"/>
        </w:rPr>
        <w:lastRenderedPageBreak/>
        <w:t>д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39491F">
        <w:rPr>
          <w:rFonts w:ascii="Times New Roman" w:hAnsi="Times New Roman" w:cs="Times New Roman"/>
          <w:sz w:val="24"/>
          <w:szCs w:val="24"/>
        </w:rPr>
        <w:t>СаСО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 xml:space="preserve">3 &lt;==&gt; </w:t>
      </w:r>
      <w:r w:rsidRPr="0039491F">
        <w:rPr>
          <w:rFonts w:ascii="Times New Roman" w:hAnsi="Times New Roman" w:cs="Times New Roman"/>
          <w:sz w:val="24"/>
          <w:szCs w:val="24"/>
        </w:rPr>
        <w:t>СаО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 xml:space="preserve"> + CO</w:t>
      </w:r>
      <w:r w:rsidRPr="0039491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39491F" w:rsidRPr="0039491F" w:rsidRDefault="0039491F" w:rsidP="0039491F">
      <w:pPr>
        <w:pStyle w:val="ad"/>
        <w:ind w:left="-567"/>
        <w:rPr>
          <w:rFonts w:ascii="Times New Roman" w:hAnsi="Times New Roman" w:cs="Times New Roman"/>
          <w:sz w:val="24"/>
          <w:szCs w:val="24"/>
          <w:lang w:val="en-US"/>
        </w:rPr>
      </w:pPr>
    </w:p>
    <w:p w:rsidR="0039491F" w:rsidRPr="0039491F" w:rsidRDefault="00E33760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 </w:t>
      </w:r>
      <w:r w:rsidR="0039491F" w:rsidRPr="0039491F">
        <w:rPr>
          <w:rFonts w:ascii="Times New Roman" w:hAnsi="Times New Roman" w:cs="Times New Roman"/>
          <w:sz w:val="24"/>
          <w:szCs w:val="24"/>
        </w:rPr>
        <w:t>Во сколько раз нужно повысить концентрацию кислорода в системе, где происходит реакция СН</w:t>
      </w:r>
      <w:r w:rsidR="0039491F" w:rsidRPr="0039491F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39491F" w:rsidRPr="0039491F">
        <w:rPr>
          <w:rFonts w:ascii="Times New Roman" w:hAnsi="Times New Roman" w:cs="Times New Roman"/>
          <w:sz w:val="24"/>
          <w:szCs w:val="24"/>
        </w:rPr>
        <w:t xml:space="preserve"> + 2О</w:t>
      </w:r>
      <w:r w:rsidR="0039491F" w:rsidRPr="0039491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9491F" w:rsidRPr="0039491F">
        <w:rPr>
          <w:rFonts w:ascii="Times New Roman" w:hAnsi="Times New Roman" w:cs="Times New Roman"/>
          <w:sz w:val="24"/>
          <w:szCs w:val="24"/>
        </w:rPr>
        <w:t xml:space="preserve"> &lt;==&gt; СО</w:t>
      </w:r>
      <w:r w:rsidR="0039491F" w:rsidRPr="0039491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9491F" w:rsidRPr="0039491F">
        <w:rPr>
          <w:rFonts w:ascii="Times New Roman" w:hAnsi="Times New Roman" w:cs="Times New Roman"/>
          <w:sz w:val="24"/>
          <w:szCs w:val="24"/>
        </w:rPr>
        <w:t xml:space="preserve"> + 2Н</w:t>
      </w:r>
      <w:r w:rsidR="0039491F" w:rsidRPr="0039491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9491F" w:rsidRPr="0039491F">
        <w:rPr>
          <w:rFonts w:ascii="Times New Roman" w:hAnsi="Times New Roman" w:cs="Times New Roman"/>
          <w:sz w:val="24"/>
          <w:szCs w:val="24"/>
        </w:rPr>
        <w:t>О, чтобы скорость образования оксида углерода (IV) увеличилась в 9 раз?</w:t>
      </w:r>
    </w:p>
    <w:p w:rsidR="0039491F" w:rsidRPr="0039491F" w:rsidRDefault="00E33760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39491F" w:rsidRPr="0039491F">
        <w:rPr>
          <w:rFonts w:ascii="Times New Roman" w:hAnsi="Times New Roman" w:cs="Times New Roman"/>
          <w:sz w:val="24"/>
          <w:szCs w:val="24"/>
        </w:rPr>
        <w:t xml:space="preserve"> За промежуток времени 20 минут в системе объемом </w:t>
      </w:r>
      <w:smartTag w:uri="urn:schemas-microsoft-com:office:smarttags" w:element="metricconverter">
        <w:smartTagPr>
          <w:attr w:name="ProductID" w:val="1 л"/>
        </w:smartTagPr>
        <w:r w:rsidR="0039491F" w:rsidRPr="0039491F">
          <w:rPr>
            <w:rFonts w:ascii="Times New Roman" w:hAnsi="Times New Roman" w:cs="Times New Roman"/>
            <w:sz w:val="24"/>
            <w:szCs w:val="24"/>
          </w:rPr>
          <w:t>1 л</w:t>
        </w:r>
      </w:smartTag>
      <w:r w:rsidR="0039491F" w:rsidRPr="0039491F">
        <w:rPr>
          <w:rFonts w:ascii="Times New Roman" w:hAnsi="Times New Roman" w:cs="Times New Roman"/>
          <w:sz w:val="24"/>
          <w:szCs w:val="24"/>
        </w:rPr>
        <w:t xml:space="preserve"> образовалось </w:t>
      </w:r>
      <w:smartTag w:uri="urn:schemas-microsoft-com:office:smarttags" w:element="metricconverter">
        <w:smartTagPr>
          <w:attr w:name="ProductID" w:val="4,4 г"/>
        </w:smartTagPr>
        <w:r w:rsidR="0039491F" w:rsidRPr="0039491F">
          <w:rPr>
            <w:rFonts w:ascii="Times New Roman" w:hAnsi="Times New Roman" w:cs="Times New Roman"/>
            <w:sz w:val="24"/>
            <w:szCs w:val="24"/>
          </w:rPr>
          <w:t>4,4 г</w:t>
        </w:r>
      </w:smartTag>
      <w:r w:rsidR="0039491F" w:rsidRPr="0039491F">
        <w:rPr>
          <w:rFonts w:ascii="Times New Roman" w:hAnsi="Times New Roman" w:cs="Times New Roman"/>
          <w:sz w:val="24"/>
          <w:szCs w:val="24"/>
        </w:rPr>
        <w:t xml:space="preserve"> углекислого газа. Определить скорость химической реакции.</w:t>
      </w:r>
    </w:p>
    <w:p w:rsidR="0039491F" w:rsidRPr="0039491F" w:rsidRDefault="00E33760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 </w:t>
      </w:r>
      <w:r w:rsidR="0039491F" w:rsidRPr="0039491F">
        <w:rPr>
          <w:rFonts w:ascii="Times New Roman" w:hAnsi="Times New Roman" w:cs="Times New Roman"/>
          <w:sz w:val="24"/>
          <w:szCs w:val="24"/>
        </w:rPr>
        <w:t>Во сколько раз увеличится скорость реакции  2HCl(г) ––&gt; H</w:t>
      </w:r>
      <w:r w:rsidR="0039491F" w:rsidRPr="0039491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9491F" w:rsidRPr="0039491F">
        <w:rPr>
          <w:rFonts w:ascii="Times New Roman" w:hAnsi="Times New Roman" w:cs="Times New Roman"/>
          <w:sz w:val="24"/>
          <w:szCs w:val="24"/>
        </w:rPr>
        <w:t>(г) + Cl</w:t>
      </w:r>
      <w:r w:rsidR="0039491F" w:rsidRPr="0039491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9491F" w:rsidRPr="0039491F">
        <w:rPr>
          <w:rFonts w:ascii="Times New Roman" w:hAnsi="Times New Roman" w:cs="Times New Roman"/>
          <w:sz w:val="24"/>
          <w:szCs w:val="24"/>
        </w:rPr>
        <w:t>(г), если повысить давление в реакционной смеси в три раза?</w:t>
      </w:r>
    </w:p>
    <w:p w:rsidR="0039491F" w:rsidRPr="0039491F" w:rsidRDefault="00E33760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</w:t>
      </w:r>
      <w:r w:rsidR="0039491F" w:rsidRPr="0039491F">
        <w:rPr>
          <w:rFonts w:ascii="Times New Roman" w:hAnsi="Times New Roman" w:cs="Times New Roman"/>
          <w:sz w:val="24"/>
          <w:szCs w:val="24"/>
        </w:rPr>
        <w:t xml:space="preserve">В каком направлении сместится равновесие в системе: </w:t>
      </w:r>
    </w:p>
    <w:p w:rsidR="0039491F" w:rsidRPr="0039491F" w:rsidRDefault="0039491F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СО(г) + Cl</w:t>
      </w:r>
      <w:r w:rsidRPr="0039491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9491F">
        <w:rPr>
          <w:rFonts w:ascii="Times New Roman" w:hAnsi="Times New Roman" w:cs="Times New Roman"/>
          <w:sz w:val="24"/>
          <w:szCs w:val="24"/>
        </w:rPr>
        <w:t>(г) &lt;==&gt; COCl</w:t>
      </w:r>
      <w:r w:rsidRPr="0039491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9491F">
        <w:rPr>
          <w:rFonts w:ascii="Times New Roman" w:hAnsi="Times New Roman" w:cs="Times New Roman"/>
          <w:sz w:val="24"/>
          <w:szCs w:val="24"/>
        </w:rPr>
        <w:t>(г), если увеличить давление путем уменьшения объема газовой смеси?</w:t>
      </w:r>
    </w:p>
    <w:p w:rsidR="0039491F" w:rsidRPr="0039491F" w:rsidRDefault="00E33760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39491F" w:rsidRPr="0039491F">
        <w:rPr>
          <w:rFonts w:ascii="Times New Roman" w:hAnsi="Times New Roman" w:cs="Times New Roman"/>
          <w:bCs/>
          <w:sz w:val="24"/>
          <w:szCs w:val="24"/>
        </w:rPr>
        <w:t>На сколько необходимо изменить температуру реакционной смеси, чтобы скорость реакции увеличилась в 16 раз. Температурный коэффициент скорости равен двум.</w:t>
      </w:r>
    </w:p>
    <w:p w:rsidR="0039491F" w:rsidRPr="0039491F" w:rsidRDefault="00E33760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 </w:t>
      </w:r>
      <w:r w:rsidR="0039491F" w:rsidRPr="0039491F">
        <w:rPr>
          <w:rFonts w:ascii="Times New Roman" w:hAnsi="Times New Roman" w:cs="Times New Roman"/>
          <w:sz w:val="24"/>
          <w:szCs w:val="24"/>
        </w:rPr>
        <w:t xml:space="preserve"> </w:t>
      </w:r>
      <w:r w:rsidR="0039491F" w:rsidRPr="0039491F">
        <w:rPr>
          <w:rFonts w:ascii="Times New Roman" w:hAnsi="Times New Roman" w:cs="Times New Roman"/>
          <w:bCs/>
          <w:sz w:val="24"/>
          <w:szCs w:val="24"/>
        </w:rPr>
        <w:t>Как изменится энергия активации реакции при увеличении температуры реакционной смеси?</w:t>
      </w:r>
    </w:p>
    <w:p w:rsidR="0039491F" w:rsidRPr="0039491F" w:rsidRDefault="00E33760" w:rsidP="0039491F">
      <w:pPr>
        <w:pStyle w:val="ad"/>
        <w:ind w:left="-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 </w:t>
      </w:r>
      <w:r w:rsidR="0039491F" w:rsidRPr="0039491F">
        <w:rPr>
          <w:rFonts w:ascii="Times New Roman" w:hAnsi="Times New Roman" w:cs="Times New Roman"/>
          <w:bCs/>
          <w:sz w:val="24"/>
          <w:szCs w:val="24"/>
        </w:rPr>
        <w:t>Какой фактор не влияет на смещение равновесия обратимых реакций?</w:t>
      </w:r>
    </w:p>
    <w:p w:rsidR="0039491F" w:rsidRPr="0039491F" w:rsidRDefault="00E33760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 </w:t>
      </w:r>
      <w:r w:rsidR="0039491F" w:rsidRPr="0039491F">
        <w:rPr>
          <w:rFonts w:ascii="Times New Roman" w:hAnsi="Times New Roman" w:cs="Times New Roman"/>
          <w:sz w:val="24"/>
          <w:szCs w:val="24"/>
        </w:rPr>
        <w:t>При увеличении температуры на 40</w:t>
      </w:r>
      <w:r w:rsidR="0039491F" w:rsidRPr="0039491F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39491F" w:rsidRPr="0039491F">
        <w:rPr>
          <w:rFonts w:ascii="Times New Roman" w:hAnsi="Times New Roman" w:cs="Times New Roman"/>
          <w:sz w:val="24"/>
          <w:szCs w:val="24"/>
        </w:rPr>
        <w:t xml:space="preserve"> скорость реакции увеличилась в 16 раз. Вычислить температурный коэффициент скорости реакции.</w:t>
      </w:r>
    </w:p>
    <w:p w:rsidR="0039491F" w:rsidRPr="0039491F" w:rsidRDefault="00E33760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39491F" w:rsidRPr="0039491F">
        <w:rPr>
          <w:rFonts w:ascii="Times New Roman" w:hAnsi="Times New Roman" w:cs="Times New Roman"/>
          <w:bCs/>
          <w:sz w:val="24"/>
          <w:szCs w:val="24"/>
        </w:rPr>
        <w:t>В какой из приведенных систем равновесие не нарушается при изменении давления?</w:t>
      </w:r>
    </w:p>
    <w:p w:rsidR="0039491F" w:rsidRPr="0039491F" w:rsidRDefault="0039491F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1) 2СО</w:t>
      </w:r>
      <w:r w:rsidRPr="0039491F">
        <w:rPr>
          <w:rFonts w:ascii="Times New Roman" w:hAnsi="Times New Roman" w:cs="Times New Roman"/>
          <w:sz w:val="24"/>
          <w:szCs w:val="24"/>
          <w:vertAlign w:val="subscript"/>
        </w:rPr>
        <w:t>(г)</w:t>
      </w:r>
      <w:r w:rsidRPr="0039491F">
        <w:rPr>
          <w:rFonts w:ascii="Times New Roman" w:hAnsi="Times New Roman" w:cs="Times New Roman"/>
          <w:sz w:val="24"/>
          <w:szCs w:val="24"/>
        </w:rPr>
        <w:t xml:space="preserve"> +О</w:t>
      </w:r>
      <w:r w:rsidRPr="0039491F">
        <w:rPr>
          <w:rFonts w:ascii="Times New Roman" w:hAnsi="Times New Roman" w:cs="Times New Roman"/>
          <w:sz w:val="24"/>
          <w:szCs w:val="24"/>
          <w:vertAlign w:val="subscript"/>
        </w:rPr>
        <w:t>2(г)</w:t>
      </w:r>
      <w:r w:rsidRPr="0039491F">
        <w:rPr>
          <w:rFonts w:ascii="Times New Roman" w:hAnsi="Times New Roman" w:cs="Times New Roman"/>
          <w:sz w:val="24"/>
          <w:szCs w:val="24"/>
        </w:rPr>
        <w:t xml:space="preserve"> = 2СО</w:t>
      </w:r>
      <w:r w:rsidRPr="0039491F">
        <w:rPr>
          <w:rFonts w:ascii="Times New Roman" w:hAnsi="Times New Roman" w:cs="Times New Roman"/>
          <w:sz w:val="24"/>
          <w:szCs w:val="24"/>
          <w:vertAlign w:val="subscript"/>
        </w:rPr>
        <w:t>2(г)</w:t>
      </w:r>
      <w:r w:rsidRPr="0039491F">
        <w:rPr>
          <w:rFonts w:ascii="Times New Roman" w:hAnsi="Times New Roman" w:cs="Times New Roman"/>
          <w:sz w:val="24"/>
          <w:szCs w:val="24"/>
        </w:rPr>
        <w:t xml:space="preserve">); </w:t>
      </w:r>
      <w:r w:rsidRPr="0039491F">
        <w:rPr>
          <w:rFonts w:ascii="Times New Roman" w:hAnsi="Times New Roman" w:cs="Times New Roman"/>
          <w:sz w:val="24"/>
          <w:szCs w:val="24"/>
        </w:rPr>
        <w:tab/>
      </w:r>
      <w:r w:rsidRPr="0039491F">
        <w:rPr>
          <w:rFonts w:ascii="Times New Roman" w:hAnsi="Times New Roman" w:cs="Times New Roman"/>
          <w:sz w:val="24"/>
          <w:szCs w:val="24"/>
        </w:rPr>
        <w:tab/>
      </w:r>
      <w:r w:rsidRPr="0039491F">
        <w:rPr>
          <w:rFonts w:ascii="Times New Roman" w:hAnsi="Times New Roman" w:cs="Times New Roman"/>
          <w:sz w:val="24"/>
          <w:szCs w:val="24"/>
        </w:rPr>
        <w:tab/>
        <w:t>2) СО</w:t>
      </w:r>
      <w:r w:rsidRPr="0039491F">
        <w:rPr>
          <w:rFonts w:ascii="Times New Roman" w:hAnsi="Times New Roman" w:cs="Times New Roman"/>
          <w:sz w:val="24"/>
          <w:szCs w:val="24"/>
          <w:vertAlign w:val="subscript"/>
        </w:rPr>
        <w:t>(г)</w:t>
      </w:r>
      <w:r w:rsidRPr="0039491F">
        <w:rPr>
          <w:rFonts w:ascii="Times New Roman" w:hAnsi="Times New Roman" w:cs="Times New Roman"/>
          <w:sz w:val="24"/>
          <w:szCs w:val="24"/>
        </w:rPr>
        <w:t xml:space="preserve"> +С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39491F">
        <w:rPr>
          <w:rFonts w:ascii="Times New Roman" w:hAnsi="Times New Roman" w:cs="Times New Roman"/>
          <w:sz w:val="24"/>
          <w:szCs w:val="24"/>
          <w:vertAlign w:val="subscript"/>
        </w:rPr>
        <w:t>2(г)</w:t>
      </w:r>
      <w:r w:rsidRPr="0039491F">
        <w:rPr>
          <w:rFonts w:ascii="Times New Roman" w:hAnsi="Times New Roman" w:cs="Times New Roman"/>
          <w:sz w:val="24"/>
          <w:szCs w:val="24"/>
        </w:rPr>
        <w:t xml:space="preserve"> = СОС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39491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9491F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39491F" w:rsidRPr="0039491F" w:rsidRDefault="0039491F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3) СО</w:t>
      </w:r>
      <w:r w:rsidRPr="0039491F">
        <w:rPr>
          <w:rFonts w:ascii="Times New Roman" w:hAnsi="Times New Roman" w:cs="Times New Roman"/>
          <w:sz w:val="24"/>
          <w:szCs w:val="24"/>
          <w:vertAlign w:val="subscript"/>
        </w:rPr>
        <w:t>(г)</w:t>
      </w:r>
      <w:r w:rsidRPr="0039491F">
        <w:rPr>
          <w:rFonts w:ascii="Times New Roman" w:hAnsi="Times New Roman" w:cs="Times New Roman"/>
          <w:sz w:val="24"/>
          <w:szCs w:val="24"/>
        </w:rPr>
        <w:t xml:space="preserve">  + Н</w:t>
      </w:r>
      <w:r w:rsidRPr="0039491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9491F">
        <w:rPr>
          <w:rFonts w:ascii="Times New Roman" w:hAnsi="Times New Roman" w:cs="Times New Roman"/>
          <w:sz w:val="24"/>
          <w:szCs w:val="24"/>
        </w:rPr>
        <w:t>О</w:t>
      </w:r>
      <w:r w:rsidRPr="0039491F">
        <w:rPr>
          <w:rFonts w:ascii="Times New Roman" w:hAnsi="Times New Roman" w:cs="Times New Roman"/>
          <w:sz w:val="24"/>
          <w:szCs w:val="24"/>
          <w:vertAlign w:val="subscript"/>
        </w:rPr>
        <w:t>(г)</w:t>
      </w:r>
      <w:r w:rsidRPr="0039491F">
        <w:rPr>
          <w:rFonts w:ascii="Times New Roman" w:hAnsi="Times New Roman" w:cs="Times New Roman"/>
          <w:sz w:val="24"/>
          <w:szCs w:val="24"/>
        </w:rPr>
        <w:t xml:space="preserve">   = СО</w:t>
      </w:r>
      <w:r w:rsidRPr="0039491F">
        <w:rPr>
          <w:rFonts w:ascii="Times New Roman" w:hAnsi="Times New Roman" w:cs="Times New Roman"/>
          <w:sz w:val="24"/>
          <w:szCs w:val="24"/>
          <w:vertAlign w:val="subscript"/>
        </w:rPr>
        <w:t>2(г)</w:t>
      </w:r>
      <w:r w:rsidRPr="0039491F">
        <w:rPr>
          <w:rFonts w:ascii="Times New Roman" w:hAnsi="Times New Roman" w:cs="Times New Roman"/>
          <w:sz w:val="24"/>
          <w:szCs w:val="24"/>
        </w:rPr>
        <w:t xml:space="preserve"> + Н</w:t>
      </w:r>
      <w:r w:rsidRPr="0039491F">
        <w:rPr>
          <w:rFonts w:ascii="Times New Roman" w:hAnsi="Times New Roman" w:cs="Times New Roman"/>
          <w:sz w:val="24"/>
          <w:szCs w:val="24"/>
          <w:vertAlign w:val="subscript"/>
        </w:rPr>
        <w:t>2(г)</w:t>
      </w:r>
      <w:r w:rsidRPr="0039491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9491F" w:rsidRPr="0039491F" w:rsidRDefault="00E33760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 </w:t>
      </w:r>
      <w:r w:rsidR="0039491F" w:rsidRPr="0039491F">
        <w:rPr>
          <w:rFonts w:ascii="Times New Roman" w:hAnsi="Times New Roman" w:cs="Times New Roman"/>
          <w:sz w:val="24"/>
          <w:szCs w:val="24"/>
        </w:rPr>
        <w:t>Написать выражение закона действующих масс для прямой реакции: Fe</w:t>
      </w:r>
      <w:r w:rsidR="0039491F" w:rsidRPr="0039491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9491F" w:rsidRPr="0039491F">
        <w:rPr>
          <w:rFonts w:ascii="Times New Roman" w:hAnsi="Times New Roman" w:cs="Times New Roman"/>
          <w:sz w:val="24"/>
          <w:szCs w:val="24"/>
        </w:rPr>
        <w:t>O</w:t>
      </w:r>
      <w:r w:rsidR="0039491F" w:rsidRPr="0039491F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39491F" w:rsidRPr="0039491F">
        <w:rPr>
          <w:rFonts w:ascii="Times New Roman" w:hAnsi="Times New Roman" w:cs="Times New Roman"/>
          <w:sz w:val="24"/>
          <w:szCs w:val="24"/>
        </w:rPr>
        <w:t>(т) + 3H</w:t>
      </w:r>
      <w:r w:rsidR="0039491F" w:rsidRPr="0039491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9491F" w:rsidRPr="0039491F">
        <w:rPr>
          <w:rFonts w:ascii="Times New Roman" w:hAnsi="Times New Roman" w:cs="Times New Roman"/>
          <w:sz w:val="24"/>
          <w:szCs w:val="24"/>
        </w:rPr>
        <w:t>(г) &lt;==&gt;  2Fe (т) + 3 H</w:t>
      </w:r>
      <w:r w:rsidR="0039491F" w:rsidRPr="0039491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9491F" w:rsidRPr="0039491F">
        <w:rPr>
          <w:rFonts w:ascii="Times New Roman" w:hAnsi="Times New Roman" w:cs="Times New Roman"/>
          <w:sz w:val="24"/>
          <w:szCs w:val="24"/>
        </w:rPr>
        <w:t>O(г)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 xml:space="preserve">Лучинский Г.П. Курс химии. — М.: Высшая школа, 1985, с 98-103, 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 xml:space="preserve">с 76-87. 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Зубович И.А. Неорганическая химия.- М.:  ВШ.,1989, с 35-47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 xml:space="preserve"> Г.П.Хомченко. Практикум по общей и неорганической химии с применением микрометода. — М.: Высшая школа,1980, с 194-199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292B97" w:rsidRDefault="00292B97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 xml:space="preserve">Гольбрайх З.Е. Сборник задач и упражнений по химии. - </w:t>
      </w:r>
      <w:r w:rsidR="00E33760">
        <w:rPr>
          <w:rFonts w:ascii="Times New Roman" w:hAnsi="Times New Roman" w:cs="Times New Roman"/>
          <w:sz w:val="24"/>
          <w:szCs w:val="24"/>
        </w:rPr>
        <w:t>М.: Высшая школа, 1984, с 69-82</w:t>
      </w:r>
    </w:p>
    <w:p w:rsidR="00E33760" w:rsidRPr="0039491F" w:rsidRDefault="00E33760" w:rsidP="00E3376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Методические пособия:</w:t>
      </w:r>
    </w:p>
    <w:p w:rsidR="00E33760" w:rsidRPr="0039491F" w:rsidRDefault="00E33760" w:rsidP="00E3376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Алишева Р.К., Айсабаева Р.М., Вылуска Г.Н. Неорганическая химия Методические указания для самостоятельной     работы студентов.</w:t>
      </w:r>
    </w:p>
    <w:p w:rsidR="00E33760" w:rsidRPr="0039491F" w:rsidRDefault="00E33760" w:rsidP="00E3376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– Костанай ,</w:t>
      </w:r>
      <w:r w:rsidRPr="00236B05">
        <w:t xml:space="preserve"> </w:t>
      </w:r>
      <w:r w:rsidRPr="0039491F">
        <w:rPr>
          <w:rFonts w:ascii="Times New Roman" w:hAnsi="Times New Roman" w:cs="Times New Roman"/>
          <w:sz w:val="24"/>
          <w:szCs w:val="24"/>
        </w:rPr>
        <w:t>2004</w:t>
      </w:r>
    </w:p>
    <w:p w:rsidR="00E33760" w:rsidRDefault="00E33760" w:rsidP="00E33760">
      <w:pPr>
        <w:pStyle w:val="ad"/>
        <w:ind w:left="-567"/>
      </w:pP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525196">
        <w:rPr>
          <w:rFonts w:ascii="Times New Roman" w:hAnsi="Times New Roman" w:cs="Times New Roman"/>
          <w:b/>
          <w:sz w:val="24"/>
          <w:szCs w:val="24"/>
        </w:rPr>
        <w:t>Тема:  Растворы. Способы выражения концентрации. Дисперсные системы</w:t>
      </w: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b/>
          <w:sz w:val="24"/>
          <w:szCs w:val="24"/>
        </w:rPr>
        <w:t>Цели</w:t>
      </w:r>
      <w:r w:rsidRPr="00525196">
        <w:rPr>
          <w:rFonts w:ascii="Times New Roman" w:hAnsi="Times New Roman" w:cs="Times New Roman"/>
          <w:sz w:val="24"/>
          <w:szCs w:val="24"/>
        </w:rPr>
        <w:t>: рассмотреть растворы как физико-химические системы и закономерности протекания химических процессов, используя понятие о произведении растворимости определить условия выпадения осадка в растворах, а также использование расчетных данных для прогноза направленности процесса в растворе, приготовления растворов различной концентрации</w:t>
      </w: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525196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>1 Общая характеристика и классификация растворов. Физико-химические процессы, сопровождающие образование растворов.  Дисперсные системы.</w:t>
      </w: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>2 Термодинамика процесса растворения. Понятие о произведении растворимости. Условия выпадения осадка.</w:t>
      </w: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>3 Способы выражения концентрации растворов.</w:t>
      </w: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525196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525196" w:rsidRPr="00525196" w:rsidRDefault="00525196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lastRenderedPageBreak/>
        <w:t>1.Какие системы называются растворами? Что у них общего со смесями? С химическими соединениями? Какая разница?</w:t>
      </w:r>
    </w:p>
    <w:p w:rsidR="00525196" w:rsidRPr="00525196" w:rsidRDefault="00525196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>2.Какие системы называются дисперсными, что к ним относят?</w:t>
      </w:r>
    </w:p>
    <w:p w:rsidR="00525196" w:rsidRPr="00525196" w:rsidRDefault="00525196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>3.Какие дисперсные системы называют суспензиями? Эмульсиями? Коллоидными растворами?</w:t>
      </w:r>
    </w:p>
    <w:p w:rsidR="00525196" w:rsidRPr="00525196" w:rsidRDefault="00525196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>4.Водные растворы и их значение в жизни растений и животных.</w:t>
      </w:r>
    </w:p>
    <w:p w:rsidR="00525196" w:rsidRPr="00525196" w:rsidRDefault="00525196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>5.В чем сущность гидратной теории растворов Д.И.Менделеева?</w:t>
      </w:r>
    </w:p>
    <w:p w:rsidR="00525196" w:rsidRPr="00525196" w:rsidRDefault="00525196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>6.Каковы причины образования растворов? Какова природа взаимодействия веществ в растворе?</w:t>
      </w:r>
    </w:p>
    <w:p w:rsidR="00525196" w:rsidRPr="00525196" w:rsidRDefault="00525196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>7.От чего зависит общий тепловой эффект растворения?</w:t>
      </w:r>
    </w:p>
    <w:p w:rsidR="00525196" w:rsidRPr="00525196" w:rsidRDefault="00525196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>8</w:t>
      </w:r>
      <w:r w:rsidRPr="0052519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25196">
        <w:rPr>
          <w:rFonts w:ascii="Times New Roman" w:hAnsi="Times New Roman" w:cs="Times New Roman"/>
          <w:sz w:val="24"/>
          <w:szCs w:val="24"/>
        </w:rPr>
        <w:t>колько граммов К</w:t>
      </w:r>
      <w:r w:rsidRPr="0052519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25196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25196">
        <w:rPr>
          <w:rFonts w:ascii="Times New Roman" w:hAnsi="Times New Roman" w:cs="Times New Roman"/>
          <w:sz w:val="24"/>
          <w:szCs w:val="24"/>
        </w:rPr>
        <w:t>О</w:t>
      </w:r>
      <w:r w:rsidRPr="0052519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25196">
        <w:rPr>
          <w:rFonts w:ascii="Times New Roman" w:hAnsi="Times New Roman" w:cs="Times New Roman"/>
          <w:sz w:val="24"/>
          <w:szCs w:val="24"/>
        </w:rPr>
        <w:t xml:space="preserve"> потребуется для приготовления </w:t>
      </w:r>
      <w:smartTag w:uri="urn:schemas-microsoft-com:office:smarttags" w:element="metricconverter">
        <w:smartTagPr>
          <w:attr w:name="ProductID" w:val="400 г"/>
        </w:smartTagPr>
        <w:r w:rsidRPr="00525196">
          <w:rPr>
            <w:rFonts w:ascii="Times New Roman" w:hAnsi="Times New Roman" w:cs="Times New Roman"/>
            <w:sz w:val="24"/>
            <w:szCs w:val="24"/>
          </w:rPr>
          <w:t>400 г</w:t>
        </w:r>
      </w:smartTag>
      <w:r w:rsidRPr="00525196">
        <w:rPr>
          <w:rFonts w:ascii="Times New Roman" w:hAnsi="Times New Roman" w:cs="Times New Roman"/>
          <w:sz w:val="24"/>
          <w:szCs w:val="24"/>
        </w:rPr>
        <w:t xml:space="preserve"> 15%-ного раствора?</w:t>
      </w:r>
    </w:p>
    <w:p w:rsidR="00525196" w:rsidRPr="00525196" w:rsidRDefault="00525196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>9</w:t>
      </w:r>
      <w:r w:rsidRPr="0052519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25196">
        <w:rPr>
          <w:rFonts w:ascii="Times New Roman" w:hAnsi="Times New Roman" w:cs="Times New Roman"/>
          <w:sz w:val="24"/>
          <w:szCs w:val="24"/>
        </w:rPr>
        <w:t>колько граммов К</w:t>
      </w:r>
      <w:r w:rsidRPr="0052519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25196">
        <w:rPr>
          <w:rFonts w:ascii="Times New Roman" w:hAnsi="Times New Roman" w:cs="Times New Roman"/>
          <w:sz w:val="24"/>
          <w:szCs w:val="24"/>
        </w:rPr>
        <w:t>СО</w:t>
      </w:r>
      <w:r w:rsidRPr="0052519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25196">
        <w:rPr>
          <w:rFonts w:ascii="Times New Roman" w:hAnsi="Times New Roman" w:cs="Times New Roman"/>
          <w:sz w:val="24"/>
          <w:szCs w:val="24"/>
        </w:rPr>
        <w:t xml:space="preserve"> потребуется для приготовления 500 мл </w:t>
      </w:r>
      <w:smartTag w:uri="urn:schemas-microsoft-com:office:smarttags" w:element="metricconverter">
        <w:smartTagPr>
          <w:attr w:name="ProductID" w:val="0,1 М"/>
        </w:smartTagPr>
        <w:r w:rsidRPr="00525196">
          <w:rPr>
            <w:rFonts w:ascii="Times New Roman" w:hAnsi="Times New Roman" w:cs="Times New Roman"/>
            <w:sz w:val="24"/>
            <w:szCs w:val="24"/>
          </w:rPr>
          <w:t>0,1 М</w:t>
        </w:r>
      </w:smartTag>
      <w:r w:rsidRPr="00525196">
        <w:rPr>
          <w:rFonts w:ascii="Times New Roman" w:hAnsi="Times New Roman" w:cs="Times New Roman"/>
          <w:sz w:val="24"/>
          <w:szCs w:val="24"/>
        </w:rPr>
        <w:t xml:space="preserve"> раствора?</w:t>
      </w:r>
    </w:p>
    <w:p w:rsidR="00525196" w:rsidRPr="00525196" w:rsidRDefault="00525196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>10Какая концентрация называется молярной?</w:t>
      </w:r>
    </w:p>
    <w:p w:rsidR="00525196" w:rsidRPr="00525196" w:rsidRDefault="00525196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>11Отношение массы растворенного вещества к общей массе раствора-это…?</w:t>
      </w:r>
    </w:p>
    <w:p w:rsidR="00525196" w:rsidRPr="00525196" w:rsidRDefault="00525196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>12 Какая концентрация называется массовой долей?</w:t>
      </w:r>
    </w:p>
    <w:p w:rsidR="00525196" w:rsidRPr="00525196" w:rsidRDefault="00525196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525196"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525196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 xml:space="preserve">Лучинский Г.П. Курс химии. — М.: Высшая школа, 1985, с 169-175. </w:t>
      </w: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>Зубович И.А. Неорганическая химия.- М.:  ВШ.,1989, с 206-223</w:t>
      </w: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>Г.П.Хомченко. Практикум по общей и неорганической химии с   при менением микрометода. — М.: Высшая школа,1980, с 99-122</w:t>
      </w: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525196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>Гольбрайх З.Е. Сборник задач и упражнений по химии. - М.</w:t>
      </w:r>
      <w:r w:rsidR="00525196">
        <w:rPr>
          <w:rFonts w:ascii="Times New Roman" w:hAnsi="Times New Roman" w:cs="Times New Roman"/>
          <w:sz w:val="24"/>
          <w:szCs w:val="24"/>
        </w:rPr>
        <w:t>: Высшая школа, 1984, с.93-104.</w:t>
      </w: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>Методические пособия:</w:t>
      </w: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 xml:space="preserve"> Алишева Р.К., Айсабаева Р.М., Вылуска Г.Н. Неорганическая химия Методические указания для самостоятельной     работы студентов.</w:t>
      </w: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 xml:space="preserve">– Костанай , 2004 </w:t>
      </w: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F521BB">
        <w:rPr>
          <w:rFonts w:ascii="Times New Roman" w:hAnsi="Times New Roman" w:cs="Times New Roman"/>
          <w:b/>
          <w:bCs/>
          <w:sz w:val="24"/>
          <w:szCs w:val="24"/>
        </w:rPr>
        <w:t>Тема: Электролитическая диссоциация. Водородный показатель.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b/>
          <w:sz w:val="24"/>
          <w:szCs w:val="24"/>
        </w:rPr>
        <w:t>Цели</w:t>
      </w:r>
      <w:r w:rsidRPr="00F521BB">
        <w:rPr>
          <w:rFonts w:ascii="Times New Roman" w:hAnsi="Times New Roman" w:cs="Times New Roman"/>
          <w:sz w:val="24"/>
          <w:szCs w:val="24"/>
        </w:rPr>
        <w:t xml:space="preserve">: Показать </w:t>
      </w:r>
      <w:r w:rsidRPr="00F521BB">
        <w:rPr>
          <w:rFonts w:ascii="Times New Roman" w:hAnsi="Times New Roman" w:cs="Times New Roman"/>
          <w:bCs/>
          <w:sz w:val="24"/>
          <w:szCs w:val="24"/>
        </w:rPr>
        <w:t xml:space="preserve">исключительно важную роль растворов электролитов в </w:t>
      </w:r>
      <w:r w:rsidRPr="00F521BB">
        <w:rPr>
          <w:rFonts w:ascii="Times New Roman" w:hAnsi="Times New Roman" w:cs="Times New Roman"/>
          <w:sz w:val="24"/>
          <w:szCs w:val="24"/>
          <w:lang w:eastAsia="ko-KR"/>
        </w:rPr>
        <w:t xml:space="preserve">технике, в природе, физиологических процессах. Развить представления студентов о применении химического равновесия к процессам  электролитической диссоциации и гидролиза. 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521BB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  <w:lang w:eastAsia="ko-KR"/>
        </w:rPr>
      </w:pPr>
      <w:r w:rsidRPr="00F521BB">
        <w:rPr>
          <w:rFonts w:ascii="Times New Roman" w:hAnsi="Times New Roman" w:cs="Times New Roman"/>
          <w:sz w:val="24"/>
          <w:szCs w:val="24"/>
          <w:lang w:eastAsia="ko-KR"/>
        </w:rPr>
        <w:t xml:space="preserve">1. Электролитическая диссоциация. Теория С.Аррениуса. 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  <w:lang w:eastAsia="ko-KR"/>
        </w:rPr>
      </w:pPr>
      <w:r w:rsidRPr="00F521BB">
        <w:rPr>
          <w:rFonts w:ascii="Times New Roman" w:hAnsi="Times New Roman" w:cs="Times New Roman"/>
          <w:sz w:val="24"/>
          <w:szCs w:val="24"/>
          <w:lang w:eastAsia="ko-KR"/>
        </w:rPr>
        <w:t xml:space="preserve">2. Свойства растворов электролитов. Сильные и слабые электролиты. 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  <w:lang w:eastAsia="ko-KR"/>
        </w:rPr>
      </w:pPr>
      <w:r w:rsidRPr="00F521BB">
        <w:rPr>
          <w:rFonts w:ascii="Times New Roman" w:hAnsi="Times New Roman" w:cs="Times New Roman"/>
          <w:sz w:val="24"/>
          <w:szCs w:val="24"/>
          <w:lang w:eastAsia="ko-KR"/>
        </w:rPr>
        <w:t xml:space="preserve">3. Теория сильных электролитов. Свойства растворов слабых электролитов. 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  <w:lang w:eastAsia="ko-KR"/>
        </w:rPr>
      </w:pPr>
      <w:r w:rsidRPr="00F521BB">
        <w:rPr>
          <w:rFonts w:ascii="Times New Roman" w:hAnsi="Times New Roman" w:cs="Times New Roman"/>
          <w:sz w:val="24"/>
          <w:szCs w:val="24"/>
          <w:lang w:eastAsia="ko-KR"/>
        </w:rPr>
        <w:t xml:space="preserve">4. Электролитическая диссоциация воды. Водородный показатель среды. 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  <w:lang w:eastAsia="ko-KR"/>
        </w:rPr>
      </w:pPr>
      <w:r w:rsidRPr="00F521BB">
        <w:rPr>
          <w:rFonts w:ascii="Times New Roman" w:hAnsi="Times New Roman" w:cs="Times New Roman"/>
          <w:sz w:val="24"/>
          <w:szCs w:val="24"/>
          <w:lang w:eastAsia="ko-KR"/>
        </w:rPr>
        <w:t xml:space="preserve">5. Ионные реакции в растворах. 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521BB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E33760" w:rsidRPr="00F521BB" w:rsidRDefault="00E33760" w:rsidP="00F521BB">
      <w:pPr>
        <w:pStyle w:val="ad"/>
        <w:ind w:left="-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F521BB">
        <w:rPr>
          <w:rFonts w:ascii="Times New Roman" w:hAnsi="Times New Roman" w:cs="Times New Roman"/>
          <w:sz w:val="24"/>
          <w:szCs w:val="24"/>
        </w:rPr>
        <w:t xml:space="preserve">1 Чему равна степень диссоциации электролита (в %), если из каждых 50 его молекул </w:t>
      </w:r>
      <w:r w:rsidRPr="00F521BB">
        <w:rPr>
          <w:rFonts w:ascii="Times New Roman" w:eastAsia="Batang" w:hAnsi="Times New Roman" w:cs="Times New Roman"/>
          <w:sz w:val="24"/>
          <w:szCs w:val="24"/>
          <w:lang w:eastAsia="ko-KR"/>
        </w:rPr>
        <w:t>37 распались на ионы?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sz w:val="24"/>
          <w:szCs w:val="24"/>
        </w:rPr>
        <w:t>2 Если степень диссоциации электролита 30%, то</w:t>
      </w:r>
      <w:r w:rsidR="00BB3A00">
        <w:rPr>
          <w:rFonts w:ascii="Times New Roman" w:hAnsi="Times New Roman" w:cs="Times New Roman"/>
          <w:sz w:val="24"/>
          <w:szCs w:val="24"/>
        </w:rPr>
        <w:t xml:space="preserve"> из 60 молекул </w:t>
      </w:r>
      <w:r w:rsidR="00F521BB">
        <w:rPr>
          <w:rFonts w:ascii="Times New Roman" w:hAnsi="Times New Roman" w:cs="Times New Roman"/>
          <w:sz w:val="24"/>
          <w:szCs w:val="24"/>
        </w:rPr>
        <w:t>диссоциируют?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sz w:val="24"/>
          <w:szCs w:val="24"/>
        </w:rPr>
        <w:t>3 Что называется степенью диссоциации электролита?</w:t>
      </w:r>
    </w:p>
    <w:p w:rsidR="00E33760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sz w:val="24"/>
          <w:szCs w:val="24"/>
        </w:rPr>
        <w:t>4Как называют вещества, растворы или расплавы которых проводят электрический ток?</w:t>
      </w:r>
    </w:p>
    <w:p w:rsidR="00F521BB" w:rsidRPr="00F521BB" w:rsidRDefault="00F521BB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Водородный показатель  и реакция водный растворов, использование в хозяйственной практике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521BB"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521BB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sz w:val="24"/>
          <w:szCs w:val="24"/>
        </w:rPr>
        <w:lastRenderedPageBreak/>
        <w:t xml:space="preserve">Лучинский Г.П. Курс химии. — М.: Высшая школа, 1985, с 169-175. 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sz w:val="24"/>
          <w:szCs w:val="24"/>
        </w:rPr>
        <w:t>Зубович И.А. Неорганическая химия.- М.:  ВШ.,1989, с 206-223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sz w:val="24"/>
          <w:szCs w:val="24"/>
        </w:rPr>
        <w:t>Г.П.Хомченко. Практикум по общей и неорганической химии с   при менением микрометода. — М.: Высшая школа,1980, с 99-122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sz w:val="24"/>
          <w:szCs w:val="24"/>
        </w:rPr>
        <w:t>Гольбрайх З.Е. Сборник задач и упражнений по химии. - М.: Высшая школа, 1984, с.93-104.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521BB">
        <w:rPr>
          <w:rFonts w:ascii="Times New Roman" w:hAnsi="Times New Roman" w:cs="Times New Roman"/>
          <w:b/>
          <w:sz w:val="24"/>
          <w:szCs w:val="24"/>
        </w:rPr>
        <w:t>Методические пособия: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sz w:val="24"/>
          <w:szCs w:val="24"/>
        </w:rPr>
        <w:t>Алишева Р.К., Айсабаева Р.М., Вылуска Г.Н. Неорганическая химия Методические указания для самостоятельной     работы студентов.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sz w:val="24"/>
          <w:szCs w:val="24"/>
        </w:rPr>
        <w:t xml:space="preserve">– Костанай , 2004 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521BB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F521BB" w:rsidRPr="00F521BB">
        <w:rPr>
          <w:rFonts w:ascii="Times New Roman" w:hAnsi="Times New Roman" w:cs="Times New Roman"/>
          <w:b/>
          <w:sz w:val="24"/>
          <w:szCs w:val="24"/>
        </w:rPr>
        <w:t xml:space="preserve"> Константа гидролиза. </w:t>
      </w:r>
      <w:r w:rsidRPr="00F521BB">
        <w:rPr>
          <w:rFonts w:ascii="Times New Roman" w:hAnsi="Times New Roman" w:cs="Times New Roman"/>
          <w:b/>
          <w:sz w:val="24"/>
          <w:szCs w:val="24"/>
        </w:rPr>
        <w:t>Гидролиз солей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521BB">
        <w:rPr>
          <w:rFonts w:ascii="Times New Roman" w:hAnsi="Times New Roman" w:cs="Times New Roman"/>
          <w:b/>
          <w:sz w:val="24"/>
          <w:szCs w:val="24"/>
        </w:rPr>
        <w:t>Цели:</w:t>
      </w:r>
      <w:r w:rsidRPr="00F521BB">
        <w:rPr>
          <w:rFonts w:ascii="Times New Roman" w:hAnsi="Times New Roman" w:cs="Times New Roman"/>
          <w:sz w:val="24"/>
          <w:szCs w:val="24"/>
        </w:rPr>
        <w:t xml:space="preserve"> рассмотреть механизм гидролиза водных растворов солей и его влияние на реакцию среды, на основании расчетных  данных прогнозировать направленность химических процессов, связанных с поведением солей в водных растворах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521BB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sz w:val="24"/>
          <w:szCs w:val="24"/>
        </w:rPr>
        <w:t xml:space="preserve">1Гидролиз солей. 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sz w:val="24"/>
          <w:szCs w:val="24"/>
        </w:rPr>
        <w:t xml:space="preserve">2Степень и константа гидролиза. Необратимый гидролиз. 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521BB">
        <w:rPr>
          <w:rFonts w:ascii="Times New Roman" w:hAnsi="Times New Roman" w:cs="Times New Roman"/>
          <w:sz w:val="24"/>
          <w:szCs w:val="24"/>
        </w:rPr>
        <w:t xml:space="preserve">3Роль гидролиза в технологических процессах.           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3760" w:rsidRPr="00F521BB" w:rsidRDefault="00F521BB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sz w:val="24"/>
          <w:szCs w:val="24"/>
        </w:rPr>
        <w:t xml:space="preserve">Составьте ионные и молекулярные уравнения гидролиза приведенных в вашем задании солей в таблице. Укажите реакцию среды в растворе соли. Напишите выражения для константы гидролиза. Укажите направление смещения равновесия гидролиза при подкислении раствора рассматриваемой соли. </w:t>
      </w:r>
    </w:p>
    <w:p w:rsidR="00E33760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Таблица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8187"/>
      </w:tblGrid>
      <w:tr w:rsidR="00F521BB" w:rsidRPr="00F521BB" w:rsidTr="00F521BB">
        <w:tc>
          <w:tcPr>
            <w:tcW w:w="1384" w:type="dxa"/>
          </w:tcPr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№ задания</w:t>
            </w:r>
          </w:p>
        </w:tc>
        <w:tc>
          <w:tcPr>
            <w:tcW w:w="8187" w:type="dxa"/>
          </w:tcPr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Соли</w:t>
            </w:r>
          </w:p>
        </w:tc>
      </w:tr>
      <w:tr w:rsidR="00F521BB" w:rsidRPr="00F521BB" w:rsidTr="00F521BB">
        <w:tc>
          <w:tcPr>
            <w:tcW w:w="1384" w:type="dxa"/>
          </w:tcPr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1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2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3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4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5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6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7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8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9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187" w:type="dxa"/>
          </w:tcPr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хлорид магния, сульфит натрия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нитрат меди, карбонат калия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сульфат алюминия, силикат натрия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хлорид железа (</w:t>
            </w:r>
            <w:r w:rsidRPr="00F521BB">
              <w:rPr>
                <w:rFonts w:ascii="Times New Roman" w:hAnsi="Times New Roman" w:cs="Times New Roman"/>
                <w:lang w:val="en-GB"/>
              </w:rPr>
              <w:t>III</w:t>
            </w:r>
            <w:r w:rsidRPr="00F521BB">
              <w:rPr>
                <w:rFonts w:ascii="Times New Roman" w:hAnsi="Times New Roman" w:cs="Times New Roman"/>
              </w:rPr>
              <w:t>), сульфид натрия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сульфат аммония, цианид калия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хлорид аммония, сульфид бария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сульфат марганца (</w:t>
            </w:r>
            <w:r w:rsidRPr="00F521BB">
              <w:rPr>
                <w:rFonts w:ascii="Times New Roman" w:hAnsi="Times New Roman" w:cs="Times New Roman"/>
                <w:lang w:val="en-GB"/>
              </w:rPr>
              <w:t>III</w:t>
            </w:r>
            <w:r w:rsidRPr="00F521BB">
              <w:rPr>
                <w:rFonts w:ascii="Times New Roman" w:hAnsi="Times New Roman" w:cs="Times New Roman"/>
              </w:rPr>
              <w:t>), карбонат калия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нитрат алюминия, ацетат натрия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хлорид цинка, силикат калия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сульфат железа (</w:t>
            </w:r>
            <w:r w:rsidRPr="00F521BB">
              <w:rPr>
                <w:rFonts w:ascii="Times New Roman" w:hAnsi="Times New Roman" w:cs="Times New Roman"/>
                <w:lang w:val="en-GB"/>
              </w:rPr>
              <w:t>III</w:t>
            </w:r>
            <w:r w:rsidRPr="00F521BB">
              <w:rPr>
                <w:rFonts w:ascii="Times New Roman" w:hAnsi="Times New Roman" w:cs="Times New Roman"/>
              </w:rPr>
              <w:t>), фосфат калия</w:t>
            </w:r>
          </w:p>
        </w:tc>
      </w:tr>
    </w:tbl>
    <w:p w:rsidR="00F521BB" w:rsidRPr="00F521BB" w:rsidRDefault="00F521BB" w:rsidP="00F521BB">
      <w:pPr>
        <w:pStyle w:val="ad"/>
        <w:ind w:left="-567"/>
        <w:rPr>
          <w:rFonts w:ascii="Times New Roman" w:hAnsi="Times New Roman" w:cs="Times New Roman"/>
        </w:rPr>
      </w:pP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521BB"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521BB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sz w:val="24"/>
          <w:szCs w:val="24"/>
        </w:rPr>
        <w:t xml:space="preserve">Лучинский Г.П. Курс химии. — М.: Высшая школа, 1985, с 169-175. 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sz w:val="24"/>
          <w:szCs w:val="24"/>
        </w:rPr>
        <w:t>Зубович И.А. Неорганическая химия.- М.:  ВШ.,1989, с 206-223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sz w:val="24"/>
          <w:szCs w:val="24"/>
        </w:rPr>
        <w:lastRenderedPageBreak/>
        <w:t>Г.П.Хомченко. Практикум по общей и неорганической химии с   при менением микрометода. — М.: Высшая школа,1980, с 99-122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sz w:val="24"/>
          <w:szCs w:val="24"/>
        </w:rPr>
        <w:t>Гольбрайх З.Е. Сборник задач и упражнений по химии. - М.: Высшая школа, 1984, с.93-104.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521BB">
        <w:rPr>
          <w:rFonts w:ascii="Times New Roman" w:hAnsi="Times New Roman" w:cs="Times New Roman"/>
          <w:b/>
          <w:sz w:val="24"/>
          <w:szCs w:val="24"/>
        </w:rPr>
        <w:t>Методические пособия: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sz w:val="24"/>
          <w:szCs w:val="24"/>
        </w:rPr>
        <w:t>Алишева Р.К., Айсабаева Р.М., Вылуска Г.Н. Неорганическая химия Методические указания для самостоятельной     работы студентов.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sz w:val="24"/>
          <w:szCs w:val="24"/>
        </w:rPr>
        <w:t xml:space="preserve">– Костанай , 2004 </w:t>
      </w:r>
    </w:p>
    <w:p w:rsidR="00525196" w:rsidRDefault="00525196" w:rsidP="00525196">
      <w:pPr>
        <w:pStyle w:val="ad"/>
        <w:rPr>
          <w:rFonts w:ascii="Times New Roman" w:hAnsi="Times New Roman" w:cs="Times New Roman"/>
          <w:b/>
          <w:sz w:val="24"/>
          <w:szCs w:val="24"/>
        </w:rPr>
      </w:pP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BB3A00">
        <w:rPr>
          <w:rFonts w:ascii="Times New Roman" w:hAnsi="Times New Roman" w:cs="Times New Roman"/>
          <w:b/>
          <w:sz w:val="24"/>
          <w:szCs w:val="24"/>
        </w:rPr>
        <w:t>Тема:   Окислительно-восстановительные реакции</w:t>
      </w:r>
      <w:r w:rsidR="00525196" w:rsidRPr="00BB3A00">
        <w:rPr>
          <w:rFonts w:ascii="Times New Roman" w:hAnsi="Times New Roman" w:cs="Times New Roman"/>
          <w:b/>
          <w:sz w:val="24"/>
          <w:szCs w:val="24"/>
        </w:rPr>
        <w:t>. Электродный потенциал. Уравнение Нернста.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pacing w:val="-3"/>
          <w:sz w:val="24"/>
          <w:szCs w:val="24"/>
        </w:rPr>
      </w:pPr>
      <w:r w:rsidRPr="00BB3A00">
        <w:rPr>
          <w:rFonts w:ascii="Times New Roman" w:hAnsi="Times New Roman" w:cs="Times New Roman"/>
          <w:b/>
          <w:spacing w:val="-3"/>
          <w:sz w:val="24"/>
          <w:szCs w:val="24"/>
        </w:rPr>
        <w:t>Цели:</w:t>
      </w:r>
      <w:r w:rsidRPr="00BB3A00">
        <w:rPr>
          <w:rFonts w:ascii="Times New Roman" w:hAnsi="Times New Roman" w:cs="Times New Roman"/>
          <w:spacing w:val="-3"/>
          <w:sz w:val="24"/>
          <w:szCs w:val="24"/>
        </w:rPr>
        <w:t xml:space="preserve"> углубить представления студентов о роли ОВР в процессах, на которых основаны  промышленные способы получения металлов из руд, процессы горения, дыхания, фотосинтеза, электрохимические и многие, многие другие. 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pacing w:val="-3"/>
          <w:sz w:val="24"/>
          <w:szCs w:val="24"/>
        </w:rPr>
      </w:pPr>
      <w:r w:rsidRPr="00BB3A00">
        <w:rPr>
          <w:rFonts w:ascii="Times New Roman" w:hAnsi="Times New Roman" w:cs="Times New Roman"/>
          <w:spacing w:val="-3"/>
          <w:sz w:val="24"/>
          <w:szCs w:val="24"/>
        </w:rPr>
        <w:t>Обратить внимание студентов на несколько способов подбора коэффициентов в уравнениях ОВР. Отметить, что закономерности, наблюдаемые при работе гальванических элементов, позволяют понять процесс электрохимической коррозии металлов, приносящей наибольший ущерб народному хозяйству.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BB3A00">
        <w:rPr>
          <w:rFonts w:ascii="Times New Roman" w:hAnsi="Times New Roman" w:cs="Times New Roman"/>
          <w:b/>
          <w:spacing w:val="-3"/>
          <w:sz w:val="24"/>
          <w:szCs w:val="24"/>
        </w:rPr>
        <w:t>План:</w:t>
      </w:r>
      <w:r w:rsidRPr="00BB3A0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pacing w:val="-3"/>
          <w:sz w:val="24"/>
          <w:szCs w:val="24"/>
        </w:rPr>
        <w:t>1. Окислительно-восстановительные реакции (</w:t>
      </w:r>
      <w:r w:rsidRPr="00BB3A00">
        <w:rPr>
          <w:rFonts w:ascii="Times New Roman" w:hAnsi="Times New Roman" w:cs="Times New Roman"/>
          <w:sz w:val="24"/>
          <w:szCs w:val="24"/>
        </w:rPr>
        <w:t xml:space="preserve">ОВР): степень окисления, типичные окислители и восстановители. 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 xml:space="preserve">2. Методика составления  уравнений реакций. Метод электронного баланса и ионно- электронный метод. 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 xml:space="preserve">3. Понятие об электродных потенциалах. Гальванические элементы.  ЭДС и ее измерение. Уравнение Нернста. Потенциалы металлических, газовых и окислительно-восстановительных электродов. 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>4. Коррозия металлов. Основные виды коррозии и методы защиты от коррозии. Ингибиторы коррозии.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pacing w:val="-3"/>
          <w:sz w:val="24"/>
          <w:szCs w:val="24"/>
        </w:rPr>
      </w:pPr>
      <w:r w:rsidRPr="00BB3A00">
        <w:rPr>
          <w:rFonts w:ascii="Times New Roman" w:hAnsi="Times New Roman" w:cs="Times New Roman"/>
          <w:spacing w:val="-3"/>
          <w:sz w:val="24"/>
          <w:szCs w:val="24"/>
        </w:rPr>
        <w:tab/>
      </w:r>
    </w:p>
    <w:p w:rsidR="00292B97" w:rsidRPr="00BB3A00" w:rsidRDefault="00BB3A00" w:rsidP="00BB3A00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 xml:space="preserve">1. Укажите окислитель в реакции: 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B3A00">
        <w:rPr>
          <w:rFonts w:ascii="Times New Roman" w:hAnsi="Times New Roman" w:cs="Times New Roman"/>
          <w:sz w:val="24"/>
          <w:szCs w:val="24"/>
        </w:rPr>
        <w:t xml:space="preserve"> + 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B3A0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B3A0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B3A00">
        <w:rPr>
          <w:rFonts w:ascii="Times New Roman" w:hAnsi="Times New Roman" w:cs="Times New Roman"/>
          <w:sz w:val="24"/>
          <w:szCs w:val="24"/>
        </w:rPr>
        <w:t xml:space="preserve"> ––&gt;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B3A0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B3A00">
        <w:rPr>
          <w:rFonts w:ascii="Times New Roman" w:hAnsi="Times New Roman" w:cs="Times New Roman"/>
          <w:sz w:val="24"/>
          <w:szCs w:val="24"/>
        </w:rPr>
        <w:t xml:space="preserve"> + 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B3A0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B3A00">
        <w:rPr>
          <w:rFonts w:ascii="Times New Roman" w:hAnsi="Times New Roman" w:cs="Times New Roman"/>
          <w:sz w:val="24"/>
          <w:szCs w:val="24"/>
        </w:rPr>
        <w:t xml:space="preserve"> + 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B3A0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>2.  Какие свойства проявляет сера со степенью окисления –2?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>3.  Какая реакция не является ОВР?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  <w:lang w:val="en-US"/>
        </w:rPr>
      </w:pPr>
      <w:r w:rsidRPr="00BB3A00">
        <w:rPr>
          <w:rFonts w:ascii="Times New Roman" w:hAnsi="Times New Roman" w:cs="Times New Roman"/>
          <w:sz w:val="24"/>
          <w:szCs w:val="24"/>
          <w:lang w:val="en-US"/>
        </w:rPr>
        <w:t>A) 2HCl + 2Na = 2NaCl + H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  <w:lang w:val="en-US"/>
        </w:rPr>
      </w:pPr>
      <w:r w:rsidRPr="00BB3A00">
        <w:rPr>
          <w:rFonts w:ascii="Times New Roman" w:hAnsi="Times New Roman" w:cs="Times New Roman"/>
          <w:sz w:val="24"/>
          <w:szCs w:val="24"/>
          <w:lang w:val="en-US"/>
        </w:rPr>
        <w:t>B) H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 xml:space="preserve"> + Ca(OH)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 xml:space="preserve"> = CaSO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 xml:space="preserve"> + 2H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  <w:lang w:val="en-US"/>
        </w:rPr>
      </w:pPr>
      <w:r w:rsidRPr="00BB3A00">
        <w:rPr>
          <w:rFonts w:ascii="Times New Roman" w:hAnsi="Times New Roman" w:cs="Times New Roman"/>
          <w:sz w:val="24"/>
          <w:szCs w:val="24"/>
          <w:lang w:val="en-US"/>
        </w:rPr>
        <w:t>C) HNO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 xml:space="preserve"> + S = NO + H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  <w:lang w:val="en-US"/>
        </w:rPr>
      </w:pPr>
      <w:r w:rsidRPr="00BB3A00">
        <w:rPr>
          <w:rFonts w:ascii="Times New Roman" w:hAnsi="Times New Roman" w:cs="Times New Roman"/>
          <w:sz w:val="24"/>
          <w:szCs w:val="24"/>
          <w:lang w:val="en-US"/>
        </w:rPr>
        <w:t>D) S + HNO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 xml:space="preserve"> ––&gt; H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 xml:space="preserve"> + NO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  <w:lang w:val="en-US"/>
        </w:rPr>
      </w:pPr>
      <w:r w:rsidRPr="00BB3A00">
        <w:rPr>
          <w:rFonts w:ascii="Times New Roman" w:hAnsi="Times New Roman" w:cs="Times New Roman"/>
          <w:sz w:val="24"/>
          <w:szCs w:val="24"/>
          <w:lang w:val="en-US"/>
        </w:rPr>
        <w:t>E) CuS + HNO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 xml:space="preserve"> = CuSO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 xml:space="preserve"> + NO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 xml:space="preserve">4. Рассчитайте массу эквивалента окислителя в реакции: 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  <w:lang w:val="en-US"/>
        </w:rPr>
        <w:t>CuS</w:t>
      </w:r>
      <w:r w:rsidRPr="00BB3A00">
        <w:rPr>
          <w:rFonts w:ascii="Times New Roman" w:hAnsi="Times New Roman" w:cs="Times New Roman"/>
          <w:sz w:val="24"/>
          <w:szCs w:val="24"/>
        </w:rPr>
        <w:t xml:space="preserve"> + 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BB3A0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B3A00">
        <w:rPr>
          <w:rFonts w:ascii="Times New Roman" w:hAnsi="Times New Roman" w:cs="Times New Roman"/>
          <w:sz w:val="24"/>
          <w:szCs w:val="24"/>
        </w:rPr>
        <w:t xml:space="preserve"> = 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CuSO</w:t>
      </w:r>
      <w:r w:rsidRPr="00BB3A0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B3A00">
        <w:rPr>
          <w:rFonts w:ascii="Times New Roman" w:hAnsi="Times New Roman" w:cs="Times New Roman"/>
          <w:sz w:val="24"/>
          <w:szCs w:val="24"/>
        </w:rPr>
        <w:t xml:space="preserve"> + 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B3A0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B3A00">
        <w:rPr>
          <w:rFonts w:ascii="Times New Roman" w:hAnsi="Times New Roman" w:cs="Times New Roman"/>
          <w:sz w:val="24"/>
          <w:szCs w:val="24"/>
        </w:rPr>
        <w:t xml:space="preserve"> + 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B3A0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292B97" w:rsidRPr="00BB3A00" w:rsidRDefault="00292B97" w:rsidP="00BB3A00">
      <w:pPr>
        <w:pStyle w:val="ad"/>
        <w:ind w:left="-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BB3A00">
        <w:rPr>
          <w:rFonts w:ascii="Times New Roman" w:hAnsi="Times New Roman" w:cs="Times New Roman"/>
          <w:sz w:val="24"/>
          <w:szCs w:val="24"/>
        </w:rPr>
        <w:t xml:space="preserve">5. </w:t>
      </w:r>
      <w:r w:rsidRPr="00BB3A0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Напишите уравнение  реакции, протекающей на аноде гальванического элемента, схема которого представлена: (-) </w:t>
      </w:r>
      <w:r w:rsidRPr="00BB3A00">
        <w:rPr>
          <w:rFonts w:ascii="Times New Roman" w:eastAsia="Batang" w:hAnsi="Times New Roman" w:cs="Times New Roman"/>
          <w:i/>
          <w:sz w:val="24"/>
          <w:szCs w:val="24"/>
          <w:lang w:val="en-US" w:eastAsia="ko-KR"/>
        </w:rPr>
        <w:t>Mg</w:t>
      </w:r>
      <w:r w:rsidRPr="00BB3A00">
        <w:rPr>
          <w:rFonts w:ascii="Times New Roman" w:eastAsia="Batang" w:hAnsi="Times New Roman" w:cs="Times New Roman"/>
          <w:i/>
          <w:sz w:val="24"/>
          <w:szCs w:val="24"/>
          <w:lang w:eastAsia="ko-KR"/>
        </w:rPr>
        <w:t xml:space="preserve"> </w:t>
      </w:r>
      <w:r w:rsidRPr="00BB3A00">
        <w:rPr>
          <w:rFonts w:ascii="Times New Roman" w:hAnsi="Times New Roman" w:cs="Times New Roman"/>
          <w:sz w:val="24"/>
          <w:szCs w:val="24"/>
        </w:rPr>
        <w:t>|</w:t>
      </w:r>
      <w:r w:rsidRPr="00BB3A0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BB3A00">
        <w:rPr>
          <w:rFonts w:ascii="Times New Roman" w:eastAsia="Batang" w:hAnsi="Times New Roman" w:cs="Times New Roman"/>
          <w:i/>
          <w:sz w:val="24"/>
          <w:szCs w:val="24"/>
          <w:lang w:val="en-US" w:eastAsia="ko-KR"/>
        </w:rPr>
        <w:t>Mg</w:t>
      </w:r>
      <w:r w:rsidRPr="00BB3A00">
        <w:rPr>
          <w:rFonts w:ascii="Times New Roman" w:eastAsia="Batang" w:hAnsi="Times New Roman" w:cs="Times New Roman"/>
          <w:i/>
          <w:sz w:val="24"/>
          <w:szCs w:val="24"/>
          <w:vertAlign w:val="superscript"/>
          <w:lang w:eastAsia="ko-KR"/>
        </w:rPr>
        <w:t>2</w:t>
      </w:r>
      <w:r w:rsidRPr="00BB3A00">
        <w:rPr>
          <w:rFonts w:ascii="Times New Roman" w:eastAsia="Batang" w:hAnsi="Times New Roman" w:cs="Times New Roman"/>
          <w:sz w:val="24"/>
          <w:szCs w:val="24"/>
          <w:vertAlign w:val="superscript"/>
          <w:lang w:eastAsia="ko-KR"/>
        </w:rPr>
        <w:t>+</w:t>
      </w:r>
      <w:r w:rsidRPr="00BB3A0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B3A00">
        <w:rPr>
          <w:rFonts w:ascii="Times New Roman" w:hAnsi="Times New Roman" w:cs="Times New Roman"/>
          <w:sz w:val="24"/>
          <w:szCs w:val="24"/>
        </w:rPr>
        <w:t xml:space="preserve">  </w:t>
      </w:r>
      <w:r w:rsidRPr="00BB3A00">
        <w:rPr>
          <w:rFonts w:ascii="Times New Roman" w:eastAsia="Batang" w:hAnsi="Times New Roman" w:cs="Times New Roman"/>
          <w:i/>
          <w:sz w:val="24"/>
          <w:szCs w:val="24"/>
          <w:lang w:val="en-US" w:eastAsia="ko-KR"/>
        </w:rPr>
        <w:t>Zn</w:t>
      </w:r>
      <w:r w:rsidRPr="00BB3A00">
        <w:rPr>
          <w:rFonts w:ascii="Times New Roman" w:eastAsia="Batang" w:hAnsi="Times New Roman" w:cs="Times New Roman"/>
          <w:i/>
          <w:sz w:val="24"/>
          <w:szCs w:val="24"/>
          <w:vertAlign w:val="superscript"/>
          <w:lang w:eastAsia="ko-KR"/>
        </w:rPr>
        <w:t>2+</w:t>
      </w:r>
      <w:r w:rsidRPr="00BB3A00">
        <w:rPr>
          <w:rFonts w:ascii="Times New Roman" w:eastAsia="Batang" w:hAnsi="Times New Roman" w:cs="Times New Roman"/>
          <w:sz w:val="24"/>
          <w:szCs w:val="24"/>
          <w:lang w:val="en-US" w:eastAsia="ko-KR"/>
        </w:rPr>
        <w:t>I</w:t>
      </w:r>
      <w:r w:rsidRPr="00BB3A0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</w:t>
      </w:r>
      <w:r w:rsidRPr="00BB3A00">
        <w:rPr>
          <w:rFonts w:ascii="Times New Roman" w:eastAsia="Batang" w:hAnsi="Times New Roman" w:cs="Times New Roman"/>
          <w:i/>
          <w:sz w:val="24"/>
          <w:szCs w:val="24"/>
          <w:lang w:val="en-US" w:eastAsia="ko-KR"/>
        </w:rPr>
        <w:t>Zn</w:t>
      </w:r>
      <w:r w:rsidRPr="00BB3A0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(+)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 xml:space="preserve">6. Какие металлы будут растворяться при работе  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 xml:space="preserve">(–)Mg | Mg </w:t>
      </w:r>
      <w:r w:rsidRPr="00BB3A00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BB3A00">
        <w:rPr>
          <w:rFonts w:ascii="Times New Roman" w:hAnsi="Times New Roman" w:cs="Times New Roman"/>
          <w:sz w:val="24"/>
          <w:szCs w:val="24"/>
        </w:rPr>
        <w:t xml:space="preserve"> || 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BB3A00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BB3A00">
        <w:rPr>
          <w:rFonts w:ascii="Times New Roman" w:hAnsi="Times New Roman" w:cs="Times New Roman"/>
          <w:sz w:val="24"/>
          <w:szCs w:val="24"/>
        </w:rPr>
        <w:t xml:space="preserve"> ‌  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BB3A00">
        <w:rPr>
          <w:rFonts w:ascii="Times New Roman" w:hAnsi="Times New Roman" w:cs="Times New Roman"/>
          <w:sz w:val="24"/>
          <w:szCs w:val="24"/>
        </w:rPr>
        <w:t xml:space="preserve"> (+)    и   (+)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Ag</w:t>
      </w:r>
      <w:r w:rsidRPr="00BB3A00">
        <w:rPr>
          <w:rFonts w:ascii="Times New Roman" w:hAnsi="Times New Roman" w:cs="Times New Roman"/>
          <w:sz w:val="24"/>
          <w:szCs w:val="24"/>
        </w:rPr>
        <w:t xml:space="preserve"> | 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Ag</w:t>
      </w:r>
      <w:r w:rsidRPr="00BB3A00">
        <w:rPr>
          <w:rFonts w:ascii="Times New Roman" w:hAnsi="Times New Roman" w:cs="Times New Roman"/>
          <w:sz w:val="24"/>
          <w:szCs w:val="24"/>
        </w:rPr>
        <w:t xml:space="preserve"> </w:t>
      </w:r>
      <w:r w:rsidRPr="00BB3A00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B3A00">
        <w:rPr>
          <w:rFonts w:ascii="Times New Roman" w:hAnsi="Times New Roman" w:cs="Times New Roman"/>
          <w:sz w:val="24"/>
          <w:szCs w:val="24"/>
        </w:rPr>
        <w:t xml:space="preserve">  || 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Pb</w:t>
      </w:r>
      <w:r w:rsidRPr="00BB3A00">
        <w:rPr>
          <w:rFonts w:ascii="Times New Roman" w:hAnsi="Times New Roman" w:cs="Times New Roman"/>
          <w:sz w:val="24"/>
          <w:szCs w:val="24"/>
        </w:rPr>
        <w:t xml:space="preserve"> </w:t>
      </w:r>
      <w:r w:rsidRPr="00BB3A00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BB3A00">
        <w:rPr>
          <w:rFonts w:ascii="Times New Roman" w:hAnsi="Times New Roman" w:cs="Times New Roman"/>
          <w:sz w:val="24"/>
          <w:szCs w:val="24"/>
        </w:rPr>
        <w:t xml:space="preserve"> |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Pb</w:t>
      </w:r>
      <w:r w:rsidRPr="00BB3A00">
        <w:rPr>
          <w:rFonts w:ascii="Times New Roman" w:hAnsi="Times New Roman" w:cs="Times New Roman"/>
          <w:sz w:val="24"/>
          <w:szCs w:val="24"/>
        </w:rPr>
        <w:t xml:space="preserve">(–) 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>гальванических элементов?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 xml:space="preserve">6. В каком направлении будут перемещаться электроны во внешней цепи гальванического элемента (–)Cu | Cu </w:t>
      </w:r>
      <w:r w:rsidRPr="00BB3A00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BB3A00">
        <w:rPr>
          <w:rFonts w:ascii="Times New Roman" w:hAnsi="Times New Roman" w:cs="Times New Roman"/>
          <w:sz w:val="24"/>
          <w:szCs w:val="24"/>
        </w:rPr>
        <w:t xml:space="preserve">||Ag </w:t>
      </w:r>
      <w:r w:rsidRPr="00BB3A00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B3A00">
        <w:rPr>
          <w:rFonts w:ascii="Times New Roman" w:hAnsi="Times New Roman" w:cs="Times New Roman"/>
          <w:sz w:val="24"/>
          <w:szCs w:val="24"/>
        </w:rPr>
        <w:t xml:space="preserve"> | Ag(+)?</w:t>
      </w:r>
    </w:p>
    <w:p w:rsidR="00292B97" w:rsidRPr="00BB3A00" w:rsidRDefault="00292B97" w:rsidP="00BB3A00">
      <w:pPr>
        <w:pStyle w:val="ad"/>
        <w:ind w:left="-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BB3A00">
        <w:rPr>
          <w:rFonts w:ascii="Times New Roman" w:hAnsi="Times New Roman" w:cs="Times New Roman"/>
          <w:sz w:val="24"/>
          <w:szCs w:val="24"/>
        </w:rPr>
        <w:t xml:space="preserve">7.  Определить ЭДС железо-медного гальванического элемента при стандартных условиях (С 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Fe</w:t>
      </w:r>
      <w:r w:rsidRPr="00BB3A00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BB3A00">
        <w:rPr>
          <w:rFonts w:ascii="Times New Roman" w:hAnsi="Times New Roman" w:cs="Times New Roman"/>
          <w:sz w:val="24"/>
          <w:szCs w:val="24"/>
        </w:rPr>
        <w:t xml:space="preserve"> = 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B3A0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BB3A00">
        <w:rPr>
          <w:rFonts w:ascii="Times New Roman" w:eastAsia="Batang" w:hAnsi="Times New Roman" w:cs="Times New Roman"/>
          <w:sz w:val="24"/>
          <w:szCs w:val="24"/>
          <w:vertAlign w:val="subscript"/>
          <w:lang w:val="en-US" w:eastAsia="ko-KR"/>
        </w:rPr>
        <w:t>Cu</w:t>
      </w:r>
      <w:r w:rsidRPr="00BB3A00">
        <w:rPr>
          <w:rFonts w:ascii="Times New Roman" w:eastAsia="Batang" w:hAnsi="Times New Roman" w:cs="Times New Roman"/>
          <w:sz w:val="24"/>
          <w:szCs w:val="24"/>
          <w:vertAlign w:val="superscript"/>
          <w:lang w:eastAsia="ko-KR"/>
        </w:rPr>
        <w:t xml:space="preserve">2+ </w:t>
      </w:r>
      <w:r w:rsidRPr="00BB3A0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= 1моль-ион/ л). Стандартные электродные потенциалы железа  = – 0,44 В, меди = + 0,34 В. 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lastRenderedPageBreak/>
        <w:t xml:space="preserve">8. 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BB3A00">
        <w:rPr>
          <w:rFonts w:ascii="Times New Roman" w:hAnsi="Times New Roman" w:cs="Times New Roman"/>
          <w:sz w:val="24"/>
          <w:szCs w:val="24"/>
        </w:rPr>
        <w:t xml:space="preserve"> какой последовательности выделяются на катоде металлы при электролизе раствора, содержащего ионы 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Ni</w:t>
      </w:r>
      <w:r w:rsidRPr="00BB3A00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BB3A00">
        <w:rPr>
          <w:rFonts w:ascii="Times New Roman" w:hAnsi="Times New Roman" w:cs="Times New Roman"/>
          <w:sz w:val="24"/>
          <w:szCs w:val="24"/>
        </w:rPr>
        <w:t xml:space="preserve">, 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BB3A00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BB3A00">
        <w:rPr>
          <w:rFonts w:ascii="Times New Roman" w:hAnsi="Times New Roman" w:cs="Times New Roman"/>
          <w:sz w:val="24"/>
          <w:szCs w:val="24"/>
        </w:rPr>
        <w:t xml:space="preserve">, 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BB3A00">
        <w:rPr>
          <w:rFonts w:ascii="Times New Roman" w:hAnsi="Times New Roman" w:cs="Times New Roman"/>
          <w:sz w:val="24"/>
          <w:szCs w:val="24"/>
          <w:vertAlign w:val="superscript"/>
        </w:rPr>
        <w:t>3+</w:t>
      </w:r>
      <w:r w:rsidRPr="00BB3A00">
        <w:rPr>
          <w:rFonts w:ascii="Times New Roman" w:hAnsi="Times New Roman" w:cs="Times New Roman"/>
          <w:sz w:val="24"/>
          <w:szCs w:val="24"/>
        </w:rPr>
        <w:t>?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>9. Какой потенциал называется стандартным электродным?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 xml:space="preserve">10. Какая формула применяется для расчета электродного потенциала? 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 xml:space="preserve">11. </w:t>
      </w:r>
      <w:r w:rsidRPr="00BB3A00">
        <w:rPr>
          <w:rFonts w:ascii="Times New Roman" w:hAnsi="Times New Roman" w:cs="Times New Roman"/>
          <w:snapToGrid w:val="0"/>
          <w:color w:val="000000"/>
          <w:sz w:val="24"/>
          <w:szCs w:val="24"/>
        </w:rPr>
        <w:t>От чего зависит ЭДС гальванического элемента?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>12. Какой процесс называется коррозией металла?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>13. Что такое ингибиторы коррозии металлов?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>14. Какие способы защиты металлов от электрохимической коррозии Вам известны?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BB3A00"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BB3A00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>Лучинский Г.П. Курс химии. — М.: Высшая школа, 1985, с . 199-206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>Зубович И.А. Неорганическая химия.- М.:  ВШ.,1989, с 143-165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>Г.П.Хомченко. Практикум по общей и неорганической химии с   при-         менением микрометода. — М.: Высшая школа,1980, с 140-173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>Гольбрайх З.Е. Сборник задач и упражнений по химии. - М.:</w:t>
      </w:r>
      <w:r w:rsidR="00BB3A00">
        <w:rPr>
          <w:rFonts w:ascii="Times New Roman" w:hAnsi="Times New Roman" w:cs="Times New Roman"/>
          <w:sz w:val="24"/>
          <w:szCs w:val="24"/>
        </w:rPr>
        <w:t xml:space="preserve"> Высшая школа, 1984, с 175-182.</w:t>
      </w:r>
    </w:p>
    <w:p w:rsidR="00BB3A00" w:rsidRDefault="00BB3A00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Методические пособия: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 xml:space="preserve"> Алишева Р.К., Айсабаева Р.М., Вылуска Г.Н. Неорганическая химия Методические указания для самостоятельной     работы студентов.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 xml:space="preserve">– Костанай , 2004 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292B97" w:rsidRPr="00BB3A00" w:rsidRDefault="00292B97" w:rsidP="00292B97">
      <w:pPr>
        <w:tabs>
          <w:tab w:val="left" w:pos="709"/>
        </w:tabs>
        <w:ind w:left="-426" w:hanging="141"/>
        <w:rPr>
          <w:rFonts w:ascii="Times New Roman" w:hAnsi="Times New Roman" w:cs="Times New Roman"/>
          <w:b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br w:type="page"/>
      </w:r>
    </w:p>
    <w:p w:rsidR="00292B97" w:rsidRPr="00292B97" w:rsidRDefault="00292B97" w:rsidP="00BB3A00">
      <w:pPr>
        <w:tabs>
          <w:tab w:val="left" w:pos="709"/>
        </w:tabs>
        <w:ind w:left="-567"/>
        <w:rPr>
          <w:rFonts w:ascii="Times New Roman" w:hAnsi="Times New Roman" w:cs="Times New Roman"/>
          <w:b/>
          <w:sz w:val="28"/>
          <w:szCs w:val="28"/>
        </w:rPr>
      </w:pPr>
      <w:r w:rsidRPr="00292B97">
        <w:rPr>
          <w:rFonts w:ascii="Times New Roman" w:hAnsi="Times New Roman" w:cs="Times New Roman"/>
          <w:b/>
          <w:sz w:val="28"/>
          <w:szCs w:val="28"/>
        </w:rPr>
        <w:lastRenderedPageBreak/>
        <w:t>Модуль 2. Аналитическая химия</w:t>
      </w:r>
    </w:p>
    <w:p w:rsidR="00BB3A00" w:rsidRPr="00D4289E" w:rsidRDefault="00BB3A00" w:rsidP="00BB3A00">
      <w:pPr>
        <w:pStyle w:val="ad"/>
        <w:ind w:left="-567"/>
        <w:rPr>
          <w:rFonts w:ascii="Times New Roman" w:hAnsi="Times New Roman" w:cs="Times New Roman"/>
          <w:b/>
        </w:rPr>
      </w:pPr>
      <w:r w:rsidRPr="00D4289E">
        <w:rPr>
          <w:rFonts w:ascii="Times New Roman" w:hAnsi="Times New Roman" w:cs="Times New Roman"/>
          <w:b/>
        </w:rPr>
        <w:t>Тема:   Аналитические реакции. Качественный анализ вещества</w:t>
      </w:r>
    </w:p>
    <w:p w:rsidR="00BB3A00" w:rsidRPr="00BB3A00" w:rsidRDefault="00A6330B" w:rsidP="00BB3A00">
      <w:pPr>
        <w:pStyle w:val="ad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Цели</w:t>
      </w:r>
      <w:r w:rsidR="00BB3A00" w:rsidRPr="00BB3A00">
        <w:rPr>
          <w:rFonts w:ascii="Times New Roman" w:hAnsi="Times New Roman" w:cs="Times New Roman"/>
        </w:rPr>
        <w:t>: Познакомить с характеристиками аналитических реакций: чувствительность, коэффициент чувствительности, обнаруживаемый минимум, селективность (избирательность). Расчеты предельной концентрации, предельного разбавления  и обнаруживаемого минимума.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BB3A00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 w:rsidRPr="00BB3A00">
        <w:rPr>
          <w:rFonts w:ascii="Times New Roman" w:hAnsi="Times New Roman" w:cs="Times New Roman"/>
        </w:rPr>
        <w:t xml:space="preserve">  1 Определение аналитических реакций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 w:rsidRPr="00BB3A00">
        <w:rPr>
          <w:rFonts w:ascii="Times New Roman" w:hAnsi="Times New Roman" w:cs="Times New Roman"/>
        </w:rPr>
        <w:t xml:space="preserve">  2 Чувствительность и селективность реакций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 w:rsidRPr="00BB3A00">
        <w:rPr>
          <w:rFonts w:ascii="Times New Roman" w:hAnsi="Times New Roman" w:cs="Times New Roman"/>
        </w:rPr>
        <w:t xml:space="preserve">  3  Расчеты обнаруживаемого минимума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  <w:b/>
        </w:rPr>
      </w:pPr>
      <w:r w:rsidRPr="00BB3A00">
        <w:rPr>
          <w:rFonts w:ascii="Times New Roman" w:hAnsi="Times New Roman" w:cs="Times New Roman"/>
          <w:b/>
        </w:rPr>
        <w:t>Теоретические основы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 w:rsidRPr="00BB3A00">
        <w:rPr>
          <w:rFonts w:ascii="Times New Roman" w:hAnsi="Times New Roman" w:cs="Times New Roman"/>
        </w:rPr>
        <w:t>Большое значение  в качественном анализе имеет чувствительность аналитической реакции.  Количественно чувствительность характеризуется показателями: открываемым минимумом (</w:t>
      </w:r>
      <w:r w:rsidRPr="00BB3A00">
        <w:rPr>
          <w:rFonts w:ascii="Times New Roman" w:hAnsi="Times New Roman" w:cs="Times New Roman"/>
          <w:lang w:val="en-US"/>
        </w:rPr>
        <w:t>m</w:t>
      </w:r>
      <w:r w:rsidRPr="00BB3A00">
        <w:rPr>
          <w:rFonts w:ascii="Times New Roman" w:hAnsi="Times New Roman" w:cs="Times New Roman"/>
        </w:rPr>
        <w:t>) , предельной концентрацией (с</w:t>
      </w:r>
      <w:r w:rsidRPr="00BB3A00">
        <w:rPr>
          <w:rFonts w:ascii="Times New Roman" w:hAnsi="Times New Roman" w:cs="Times New Roman"/>
          <w:vertAlign w:val="subscript"/>
        </w:rPr>
        <w:t>пред</w:t>
      </w:r>
      <w:r w:rsidRPr="00BB3A00">
        <w:rPr>
          <w:rFonts w:ascii="Times New Roman" w:hAnsi="Times New Roman" w:cs="Times New Roman"/>
        </w:rPr>
        <w:t>) или предельным разбавлением (</w:t>
      </w:r>
      <w:r w:rsidRPr="00BB3A00">
        <w:rPr>
          <w:rFonts w:ascii="Times New Roman" w:hAnsi="Times New Roman" w:cs="Times New Roman"/>
          <w:lang w:val="en-US"/>
        </w:rPr>
        <w:t>V</w:t>
      </w:r>
      <w:r w:rsidRPr="00BB3A00">
        <w:rPr>
          <w:rFonts w:ascii="Times New Roman" w:hAnsi="Times New Roman" w:cs="Times New Roman"/>
          <w:vertAlign w:val="subscript"/>
        </w:rPr>
        <w:t>пред</w:t>
      </w:r>
      <w:r w:rsidRPr="00BB3A00">
        <w:rPr>
          <w:rFonts w:ascii="Times New Roman" w:hAnsi="Times New Roman" w:cs="Times New Roman"/>
        </w:rPr>
        <w:t>) и минимальным объемом предельно разбавленного раствора (</w:t>
      </w:r>
      <w:r w:rsidRPr="00BB3A00">
        <w:rPr>
          <w:rFonts w:ascii="Times New Roman" w:hAnsi="Times New Roman" w:cs="Times New Roman"/>
          <w:lang w:val="en-US"/>
        </w:rPr>
        <w:t>V</w:t>
      </w:r>
      <w:r w:rsidRPr="00BB3A00">
        <w:rPr>
          <w:rFonts w:ascii="Times New Roman" w:hAnsi="Times New Roman" w:cs="Times New Roman"/>
          <w:vertAlign w:val="subscript"/>
        </w:rPr>
        <w:t>мин</w:t>
      </w:r>
      <w:r w:rsidRPr="00BB3A00">
        <w:rPr>
          <w:rFonts w:ascii="Times New Roman" w:hAnsi="Times New Roman" w:cs="Times New Roman"/>
        </w:rPr>
        <w:t>). Между этими величинами существует соотношение: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 w:rsidRPr="00BB3A00">
        <w:rPr>
          <w:rFonts w:ascii="Times New Roman" w:hAnsi="Times New Roman" w:cs="Times New Roman"/>
        </w:rPr>
        <w:t xml:space="preserve">  </w:t>
      </w:r>
      <w:r w:rsidRPr="00BB3A00">
        <w:rPr>
          <w:rFonts w:ascii="Times New Roman" w:hAnsi="Times New Roman" w:cs="Times New Roman"/>
          <w:lang w:val="en-US"/>
        </w:rPr>
        <w:t>m</w:t>
      </w:r>
      <w:r w:rsidRPr="00BB3A00">
        <w:rPr>
          <w:rFonts w:ascii="Times New Roman" w:hAnsi="Times New Roman" w:cs="Times New Roman"/>
        </w:rPr>
        <w:t xml:space="preserve"> = с</w:t>
      </w:r>
      <w:r w:rsidRPr="00BB3A00">
        <w:rPr>
          <w:rFonts w:ascii="Times New Roman" w:hAnsi="Times New Roman" w:cs="Times New Roman"/>
          <w:vertAlign w:val="subscript"/>
        </w:rPr>
        <w:t>пред</w:t>
      </w:r>
      <w:r w:rsidRPr="00BB3A00">
        <w:rPr>
          <w:rFonts w:ascii="Times New Roman" w:hAnsi="Times New Roman" w:cs="Times New Roman"/>
        </w:rPr>
        <w:t xml:space="preserve">· </w:t>
      </w:r>
      <w:r w:rsidRPr="00BB3A00">
        <w:rPr>
          <w:rFonts w:ascii="Times New Roman" w:hAnsi="Times New Roman" w:cs="Times New Roman"/>
          <w:lang w:val="en-US"/>
        </w:rPr>
        <w:t>V</w:t>
      </w:r>
      <w:r w:rsidRPr="00BB3A00">
        <w:rPr>
          <w:rFonts w:ascii="Times New Roman" w:hAnsi="Times New Roman" w:cs="Times New Roman"/>
          <w:vertAlign w:val="subscript"/>
        </w:rPr>
        <w:t>мин</w:t>
      </w:r>
      <w:r w:rsidRPr="00BB3A00">
        <w:rPr>
          <w:rFonts w:ascii="Times New Roman" w:hAnsi="Times New Roman" w:cs="Times New Roman"/>
        </w:rPr>
        <w:t xml:space="preserve"> ∙10</w:t>
      </w:r>
      <w:r w:rsidRPr="00BB3A00">
        <w:rPr>
          <w:rFonts w:ascii="Times New Roman" w:hAnsi="Times New Roman" w:cs="Times New Roman"/>
          <w:vertAlign w:val="superscript"/>
        </w:rPr>
        <w:t>6</w:t>
      </w:r>
      <w:r w:rsidRPr="00BB3A00">
        <w:rPr>
          <w:rFonts w:ascii="Times New Roman" w:hAnsi="Times New Roman" w:cs="Times New Roman"/>
        </w:rPr>
        <w:t xml:space="preserve"> мкг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 w:rsidRPr="00BB3A00">
        <w:rPr>
          <w:rFonts w:ascii="Times New Roman" w:hAnsi="Times New Roman" w:cs="Times New Roman"/>
        </w:rPr>
        <w:t>Если вместо с</w:t>
      </w:r>
      <w:r w:rsidRPr="00BB3A00">
        <w:rPr>
          <w:rFonts w:ascii="Times New Roman" w:hAnsi="Times New Roman" w:cs="Times New Roman"/>
          <w:vertAlign w:val="subscript"/>
        </w:rPr>
        <w:t xml:space="preserve">пред </w:t>
      </w:r>
      <w:r w:rsidRPr="00BB3A00">
        <w:rPr>
          <w:rFonts w:ascii="Times New Roman" w:hAnsi="Times New Roman" w:cs="Times New Roman"/>
        </w:rPr>
        <w:t xml:space="preserve"> дано </w:t>
      </w:r>
      <w:r w:rsidRPr="00BB3A00">
        <w:rPr>
          <w:rFonts w:ascii="Times New Roman" w:hAnsi="Times New Roman" w:cs="Times New Roman"/>
          <w:lang w:val="en-US"/>
        </w:rPr>
        <w:t>V</w:t>
      </w:r>
      <w:r w:rsidRPr="00BB3A00">
        <w:rPr>
          <w:rFonts w:ascii="Times New Roman" w:hAnsi="Times New Roman" w:cs="Times New Roman"/>
          <w:vertAlign w:val="subscript"/>
        </w:rPr>
        <w:t>пред</w:t>
      </w:r>
      <w:r w:rsidRPr="00BB3A00">
        <w:rPr>
          <w:rFonts w:ascii="Times New Roman" w:hAnsi="Times New Roman" w:cs="Times New Roman"/>
        </w:rPr>
        <w:t>, то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 w:rsidRPr="00BB3A00">
        <w:rPr>
          <w:rFonts w:ascii="Times New Roman" w:hAnsi="Times New Roman" w:cs="Times New Roman"/>
          <w:lang w:val="en-US"/>
        </w:rPr>
        <w:t>m</w:t>
      </w:r>
      <w:r w:rsidRPr="00BB3A00">
        <w:rPr>
          <w:rFonts w:ascii="Times New Roman" w:hAnsi="Times New Roman" w:cs="Times New Roman"/>
        </w:rPr>
        <w:t xml:space="preserve"> = </w:t>
      </w:r>
      <w:r w:rsidRPr="00BB3A00">
        <w:rPr>
          <w:rFonts w:ascii="Times New Roman" w:hAnsi="Times New Roman" w:cs="Times New Roman"/>
          <w:lang w:val="en-US"/>
        </w:rPr>
        <w:t>V</w:t>
      </w:r>
      <w:r w:rsidRPr="00BB3A00">
        <w:rPr>
          <w:rFonts w:ascii="Times New Roman" w:hAnsi="Times New Roman" w:cs="Times New Roman"/>
          <w:vertAlign w:val="subscript"/>
        </w:rPr>
        <w:t>мин</w:t>
      </w:r>
      <w:r w:rsidRPr="00BB3A00">
        <w:rPr>
          <w:rFonts w:ascii="Times New Roman" w:hAnsi="Times New Roman" w:cs="Times New Roman"/>
        </w:rPr>
        <w:t>∙10</w:t>
      </w:r>
      <w:r w:rsidRPr="00BB3A00">
        <w:rPr>
          <w:rFonts w:ascii="Times New Roman" w:hAnsi="Times New Roman" w:cs="Times New Roman"/>
          <w:vertAlign w:val="superscript"/>
        </w:rPr>
        <w:t>6</w:t>
      </w:r>
      <w:r w:rsidRPr="00BB3A00">
        <w:rPr>
          <w:rFonts w:ascii="Times New Roman" w:hAnsi="Times New Roman" w:cs="Times New Roman"/>
        </w:rPr>
        <w:t xml:space="preserve">/ </w:t>
      </w:r>
      <w:r w:rsidRPr="00BB3A00">
        <w:rPr>
          <w:rFonts w:ascii="Times New Roman" w:hAnsi="Times New Roman" w:cs="Times New Roman"/>
          <w:lang w:val="en-US"/>
        </w:rPr>
        <w:t>V</w:t>
      </w:r>
      <w:r w:rsidRPr="00BB3A00">
        <w:rPr>
          <w:rFonts w:ascii="Times New Roman" w:hAnsi="Times New Roman" w:cs="Times New Roman"/>
          <w:vertAlign w:val="subscript"/>
        </w:rPr>
        <w:t>пред</w:t>
      </w:r>
      <w:r w:rsidRPr="00BB3A00">
        <w:rPr>
          <w:rFonts w:ascii="Times New Roman" w:hAnsi="Times New Roman" w:cs="Times New Roman"/>
        </w:rPr>
        <w:t xml:space="preserve"> мкг,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 w:rsidRPr="00BB3A00">
        <w:rPr>
          <w:rFonts w:ascii="Times New Roman" w:hAnsi="Times New Roman" w:cs="Times New Roman"/>
        </w:rPr>
        <w:t>то  с</w:t>
      </w:r>
      <w:r w:rsidRPr="00BB3A00">
        <w:rPr>
          <w:rFonts w:ascii="Times New Roman" w:hAnsi="Times New Roman" w:cs="Times New Roman"/>
          <w:vertAlign w:val="subscript"/>
        </w:rPr>
        <w:t>пред</w:t>
      </w:r>
      <w:r w:rsidRPr="00BB3A00">
        <w:rPr>
          <w:rFonts w:ascii="Times New Roman" w:hAnsi="Times New Roman" w:cs="Times New Roman"/>
        </w:rPr>
        <w:t xml:space="preserve"> можно рассчитать: 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 w:rsidRPr="00BB3A00">
        <w:rPr>
          <w:rFonts w:ascii="Times New Roman" w:hAnsi="Times New Roman" w:cs="Times New Roman"/>
        </w:rPr>
        <w:t>с</w:t>
      </w:r>
      <w:r w:rsidRPr="00BB3A00">
        <w:rPr>
          <w:rFonts w:ascii="Times New Roman" w:hAnsi="Times New Roman" w:cs="Times New Roman"/>
          <w:vertAlign w:val="subscript"/>
        </w:rPr>
        <w:t>пред</w:t>
      </w:r>
      <w:r w:rsidRPr="00BB3A00">
        <w:rPr>
          <w:rFonts w:ascii="Times New Roman" w:hAnsi="Times New Roman" w:cs="Times New Roman"/>
        </w:rPr>
        <w:t xml:space="preserve">= </w:t>
      </w:r>
      <w:r w:rsidRPr="00BB3A00">
        <w:rPr>
          <w:rFonts w:ascii="Times New Roman" w:hAnsi="Times New Roman" w:cs="Times New Roman"/>
          <w:lang w:val="en-US"/>
        </w:rPr>
        <w:t>V</w:t>
      </w:r>
      <w:r w:rsidRPr="00BB3A00">
        <w:rPr>
          <w:rFonts w:ascii="Times New Roman" w:hAnsi="Times New Roman" w:cs="Times New Roman"/>
          <w:vertAlign w:val="subscript"/>
        </w:rPr>
        <w:t>мин</w:t>
      </w:r>
      <w:r w:rsidRPr="00BB3A00">
        <w:rPr>
          <w:rFonts w:ascii="Times New Roman" w:hAnsi="Times New Roman" w:cs="Times New Roman"/>
        </w:rPr>
        <w:t xml:space="preserve"> ∙10</w:t>
      </w:r>
      <w:r w:rsidRPr="00BB3A00">
        <w:rPr>
          <w:rFonts w:ascii="Times New Roman" w:hAnsi="Times New Roman" w:cs="Times New Roman"/>
          <w:vertAlign w:val="superscript"/>
        </w:rPr>
        <w:t>6</w:t>
      </w:r>
      <w:r w:rsidRPr="00BB3A00">
        <w:rPr>
          <w:rFonts w:ascii="Times New Roman" w:hAnsi="Times New Roman" w:cs="Times New Roman"/>
        </w:rPr>
        <w:t xml:space="preserve"> / </w:t>
      </w:r>
      <w:r w:rsidRPr="00BB3A00">
        <w:rPr>
          <w:rFonts w:ascii="Times New Roman" w:hAnsi="Times New Roman" w:cs="Times New Roman"/>
          <w:lang w:val="en-US"/>
        </w:rPr>
        <w:t>m</w:t>
      </w:r>
      <w:r w:rsidRPr="00BB3A00">
        <w:rPr>
          <w:rFonts w:ascii="Times New Roman" w:hAnsi="Times New Roman" w:cs="Times New Roman"/>
        </w:rPr>
        <w:t xml:space="preserve"> .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 w:rsidRPr="00BB3A00">
        <w:rPr>
          <w:rFonts w:ascii="Times New Roman" w:hAnsi="Times New Roman" w:cs="Times New Roman"/>
        </w:rPr>
        <w:t>Литература: 1, с. 104-108;  9, с. 10-13.</w:t>
      </w:r>
    </w:p>
    <w:p w:rsid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  <w:b/>
        </w:rPr>
      </w:pPr>
      <w:r w:rsidRPr="00BB3A00">
        <w:rPr>
          <w:rFonts w:ascii="Times New Roman" w:hAnsi="Times New Roman" w:cs="Times New Roman"/>
          <w:b/>
        </w:rPr>
        <w:t xml:space="preserve">Контрольные вопросы 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</w:t>
      </w:r>
      <w:r w:rsidRPr="00BB3A00">
        <w:rPr>
          <w:rFonts w:ascii="Times New Roman" w:hAnsi="Times New Roman" w:cs="Times New Roman"/>
        </w:rPr>
        <w:t>Предельная концентрация открытия  иона Со</w:t>
      </w:r>
      <w:r w:rsidRPr="00BB3A00">
        <w:rPr>
          <w:rFonts w:ascii="Times New Roman" w:hAnsi="Times New Roman" w:cs="Times New Roman"/>
          <w:vertAlign w:val="superscript"/>
        </w:rPr>
        <w:t xml:space="preserve">2+ </w:t>
      </w:r>
      <w:r w:rsidRPr="00BB3A00">
        <w:rPr>
          <w:rFonts w:ascii="Times New Roman" w:hAnsi="Times New Roman" w:cs="Times New Roman"/>
        </w:rPr>
        <w:t xml:space="preserve"> с пикриновой кислотой составляет 1 : 6500 г/мл, открываемый минимум 0,3 мкг. Вычислить минимальный объем.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 </w:t>
      </w:r>
      <w:r w:rsidRPr="00BB3A00">
        <w:rPr>
          <w:rFonts w:ascii="Times New Roman" w:hAnsi="Times New Roman" w:cs="Times New Roman"/>
        </w:rPr>
        <w:t>Микрокристаллоскопическая реакция  открытия ионов Ва</w:t>
      </w:r>
      <w:r w:rsidRPr="00BB3A00">
        <w:rPr>
          <w:rFonts w:ascii="Times New Roman" w:hAnsi="Times New Roman" w:cs="Times New Roman"/>
          <w:vertAlign w:val="superscript"/>
        </w:rPr>
        <w:t>2+</w:t>
      </w:r>
      <w:r w:rsidRPr="00BB3A00">
        <w:rPr>
          <w:rFonts w:ascii="Times New Roman" w:hAnsi="Times New Roman" w:cs="Times New Roman"/>
        </w:rPr>
        <w:t xml:space="preserve"> с раствором серной кислоты удается с объемом 0,001мл. Предельное разбавление равно 20 000 мл/г. Вычислить открываемый минимум.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 </w:t>
      </w:r>
      <w:r w:rsidRPr="00BB3A00">
        <w:rPr>
          <w:rFonts w:ascii="Times New Roman" w:hAnsi="Times New Roman" w:cs="Times New Roman"/>
        </w:rPr>
        <w:t xml:space="preserve">Предельная концентрация ионов </w:t>
      </w:r>
      <w:r w:rsidRPr="00BB3A00">
        <w:rPr>
          <w:rFonts w:ascii="Times New Roman" w:hAnsi="Times New Roman" w:cs="Times New Roman"/>
          <w:lang w:val="en-US"/>
        </w:rPr>
        <w:t>ClO</w:t>
      </w:r>
      <w:r w:rsidRPr="00BB3A00">
        <w:rPr>
          <w:rFonts w:ascii="Times New Roman" w:hAnsi="Times New Roman" w:cs="Times New Roman"/>
          <w:vertAlign w:val="superscript"/>
        </w:rPr>
        <w:t>-</w:t>
      </w:r>
      <w:r w:rsidRPr="00BB3A00">
        <w:rPr>
          <w:rFonts w:ascii="Times New Roman" w:hAnsi="Times New Roman" w:cs="Times New Roman"/>
          <w:vertAlign w:val="subscript"/>
        </w:rPr>
        <w:t xml:space="preserve">3 </w:t>
      </w:r>
      <w:r w:rsidRPr="00BB3A00">
        <w:rPr>
          <w:rFonts w:ascii="Times New Roman" w:hAnsi="Times New Roman" w:cs="Times New Roman"/>
        </w:rPr>
        <w:t xml:space="preserve">при микрокристаллоскопической реакции с нитроном составляет 1: 1000 г/мл. Вычислить нормальную концентрацию раствора </w:t>
      </w:r>
      <w:r w:rsidRPr="00BB3A00">
        <w:rPr>
          <w:rFonts w:ascii="Times New Roman" w:hAnsi="Times New Roman" w:cs="Times New Roman"/>
          <w:lang w:val="en-US"/>
        </w:rPr>
        <w:t>KClO</w:t>
      </w:r>
      <w:r w:rsidRPr="00BB3A00">
        <w:rPr>
          <w:rFonts w:ascii="Times New Roman" w:hAnsi="Times New Roman" w:cs="Times New Roman"/>
          <w:vertAlign w:val="subscript"/>
        </w:rPr>
        <w:t>3</w:t>
      </w:r>
      <w:r w:rsidRPr="00BB3A00">
        <w:rPr>
          <w:rFonts w:ascii="Times New Roman" w:hAnsi="Times New Roman" w:cs="Times New Roman"/>
        </w:rPr>
        <w:t xml:space="preserve"> при данной предельной концентрации.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 </w:t>
      </w:r>
      <w:r w:rsidRPr="00BB3A00">
        <w:rPr>
          <w:rFonts w:ascii="Times New Roman" w:hAnsi="Times New Roman" w:cs="Times New Roman"/>
        </w:rPr>
        <w:t xml:space="preserve">Предельная концентрация  ионов </w:t>
      </w:r>
      <w:r w:rsidRPr="00BB3A00">
        <w:rPr>
          <w:rFonts w:ascii="Times New Roman" w:hAnsi="Times New Roman" w:cs="Times New Roman"/>
          <w:lang w:val="en-US"/>
        </w:rPr>
        <w:t>CN</w:t>
      </w:r>
      <w:r w:rsidRPr="00BB3A00">
        <w:rPr>
          <w:rFonts w:ascii="Times New Roman" w:hAnsi="Times New Roman" w:cs="Times New Roman"/>
          <w:vertAlign w:val="superscript"/>
        </w:rPr>
        <w:t xml:space="preserve">- </w:t>
      </w:r>
      <w:r w:rsidRPr="00BB3A00">
        <w:rPr>
          <w:rFonts w:ascii="Times New Roman" w:hAnsi="Times New Roman" w:cs="Times New Roman"/>
        </w:rPr>
        <w:t xml:space="preserve">в реакции с </w:t>
      </w:r>
      <w:r w:rsidRPr="00BB3A00">
        <w:rPr>
          <w:rFonts w:ascii="Times New Roman" w:hAnsi="Times New Roman" w:cs="Times New Roman"/>
          <w:lang w:val="en-US"/>
        </w:rPr>
        <w:t>AgNO</w:t>
      </w:r>
      <w:r w:rsidRPr="00BB3A00">
        <w:rPr>
          <w:rFonts w:ascii="Times New Roman" w:hAnsi="Times New Roman" w:cs="Times New Roman"/>
          <w:vertAlign w:val="subscript"/>
        </w:rPr>
        <w:t xml:space="preserve">3 </w:t>
      </w:r>
      <w:r w:rsidRPr="00BB3A00">
        <w:rPr>
          <w:rFonts w:ascii="Times New Roman" w:hAnsi="Times New Roman" w:cs="Times New Roman"/>
        </w:rPr>
        <w:t>составляет 1: 50000 г/мл. Вычислить открываемый минимум, если реакция удается с каплей объемом 3· 10</w:t>
      </w:r>
      <w:r w:rsidRPr="00BB3A00">
        <w:rPr>
          <w:rFonts w:ascii="Times New Roman" w:hAnsi="Times New Roman" w:cs="Times New Roman"/>
          <w:vertAlign w:val="superscript"/>
        </w:rPr>
        <w:t>-4</w:t>
      </w:r>
      <w:r w:rsidRPr="00BB3A00">
        <w:rPr>
          <w:rFonts w:ascii="Times New Roman" w:hAnsi="Times New Roman" w:cs="Times New Roman"/>
        </w:rPr>
        <w:t xml:space="preserve"> мл.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 </w:t>
      </w:r>
      <w:r w:rsidRPr="00BB3A00">
        <w:rPr>
          <w:rFonts w:ascii="Times New Roman" w:hAnsi="Times New Roman" w:cs="Times New Roman"/>
        </w:rPr>
        <w:t xml:space="preserve">Предельная концентрация иона </w:t>
      </w:r>
      <w:r w:rsidRPr="00BB3A00">
        <w:rPr>
          <w:rFonts w:ascii="Times New Roman" w:hAnsi="Times New Roman" w:cs="Times New Roman"/>
          <w:lang w:val="en-US"/>
        </w:rPr>
        <w:t>SCN</w:t>
      </w:r>
      <w:r w:rsidRPr="00BB3A00">
        <w:rPr>
          <w:rFonts w:ascii="Times New Roman" w:hAnsi="Times New Roman" w:cs="Times New Roman"/>
          <w:vertAlign w:val="superscript"/>
        </w:rPr>
        <w:t>-</w:t>
      </w:r>
      <w:r w:rsidRPr="00BB3A00">
        <w:rPr>
          <w:rFonts w:ascii="Times New Roman" w:hAnsi="Times New Roman" w:cs="Times New Roman"/>
        </w:rPr>
        <w:t xml:space="preserve"> в реакции с нитроном </w:t>
      </w:r>
      <w:r w:rsidRPr="00BB3A00">
        <w:rPr>
          <w:rFonts w:ascii="Times New Roman" w:hAnsi="Times New Roman" w:cs="Times New Roman"/>
          <w:lang w:val="en-US"/>
        </w:rPr>
        <w:t>C</w:t>
      </w:r>
      <w:r w:rsidRPr="00BB3A00">
        <w:rPr>
          <w:rFonts w:ascii="Times New Roman" w:hAnsi="Times New Roman" w:cs="Times New Roman"/>
          <w:vertAlign w:val="subscript"/>
        </w:rPr>
        <w:t>20</w:t>
      </w:r>
      <w:r w:rsidRPr="00BB3A00">
        <w:rPr>
          <w:rFonts w:ascii="Times New Roman" w:hAnsi="Times New Roman" w:cs="Times New Roman"/>
          <w:lang w:val="en-US"/>
        </w:rPr>
        <w:t>H</w:t>
      </w:r>
      <w:r w:rsidRPr="00BB3A00">
        <w:rPr>
          <w:rFonts w:ascii="Times New Roman" w:hAnsi="Times New Roman" w:cs="Times New Roman"/>
          <w:vertAlign w:val="subscript"/>
        </w:rPr>
        <w:t>16</w:t>
      </w:r>
      <w:r w:rsidRPr="00BB3A00">
        <w:rPr>
          <w:rFonts w:ascii="Times New Roman" w:hAnsi="Times New Roman" w:cs="Times New Roman"/>
          <w:lang w:val="en-US"/>
        </w:rPr>
        <w:t>N</w:t>
      </w:r>
      <w:r w:rsidRPr="00BB3A00">
        <w:rPr>
          <w:rFonts w:ascii="Times New Roman" w:hAnsi="Times New Roman" w:cs="Times New Roman"/>
          <w:vertAlign w:val="subscript"/>
        </w:rPr>
        <w:t>4</w:t>
      </w:r>
      <w:r w:rsidRPr="00BB3A00">
        <w:rPr>
          <w:rFonts w:ascii="Times New Roman" w:hAnsi="Times New Roman" w:cs="Times New Roman"/>
        </w:rPr>
        <w:t xml:space="preserve"> составляет 1: 1000 г/мл, минимальный объем раствора равен 10</w:t>
      </w:r>
      <w:r w:rsidRPr="00BB3A00">
        <w:rPr>
          <w:rFonts w:ascii="Times New Roman" w:hAnsi="Times New Roman" w:cs="Times New Roman"/>
          <w:vertAlign w:val="superscript"/>
        </w:rPr>
        <w:t>-3</w:t>
      </w:r>
      <w:r w:rsidRPr="00BB3A00">
        <w:rPr>
          <w:rFonts w:ascii="Times New Roman" w:hAnsi="Times New Roman" w:cs="Times New Roman"/>
        </w:rPr>
        <w:t xml:space="preserve"> мл. Вычислить открытый минимум.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BB3A00">
        <w:rPr>
          <w:rFonts w:ascii="Times New Roman" w:hAnsi="Times New Roman" w:cs="Times New Roman"/>
        </w:rPr>
        <w:t xml:space="preserve">Открываемый минимум ионов </w:t>
      </w:r>
      <w:r w:rsidRPr="00BB3A00">
        <w:rPr>
          <w:rFonts w:ascii="Times New Roman" w:hAnsi="Times New Roman" w:cs="Times New Roman"/>
          <w:lang w:val="en-US"/>
        </w:rPr>
        <w:t>Cu</w:t>
      </w:r>
      <w:r w:rsidRPr="00BB3A00">
        <w:rPr>
          <w:rFonts w:ascii="Times New Roman" w:hAnsi="Times New Roman" w:cs="Times New Roman"/>
          <w:vertAlign w:val="superscript"/>
        </w:rPr>
        <w:t>2+</w:t>
      </w:r>
      <w:r w:rsidRPr="00BB3A00">
        <w:rPr>
          <w:rFonts w:ascii="Times New Roman" w:hAnsi="Times New Roman" w:cs="Times New Roman"/>
        </w:rPr>
        <w:t xml:space="preserve"> в растворе объемом 0,005 мл составляет 0,2 мкг. Вычислить предельное разбавление раствора.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BB3A00">
        <w:rPr>
          <w:rFonts w:ascii="Times New Roman" w:hAnsi="Times New Roman" w:cs="Times New Roman"/>
        </w:rPr>
        <w:t xml:space="preserve">Предельная концентрация иона </w:t>
      </w:r>
      <w:r w:rsidRPr="00BB3A00">
        <w:rPr>
          <w:rFonts w:ascii="Times New Roman" w:hAnsi="Times New Roman" w:cs="Times New Roman"/>
          <w:lang w:val="en-US"/>
        </w:rPr>
        <w:t>K</w:t>
      </w:r>
      <w:r w:rsidRPr="00BB3A00">
        <w:rPr>
          <w:rFonts w:ascii="Times New Roman" w:hAnsi="Times New Roman" w:cs="Times New Roman"/>
          <w:vertAlign w:val="superscript"/>
        </w:rPr>
        <w:t>+</w:t>
      </w:r>
      <w:r w:rsidRPr="00BB3A00">
        <w:rPr>
          <w:rFonts w:ascii="Times New Roman" w:hAnsi="Times New Roman" w:cs="Times New Roman"/>
        </w:rPr>
        <w:t xml:space="preserve"> в растворе для реакции с гидротартратом натрия </w:t>
      </w:r>
      <w:r w:rsidRPr="00BB3A00">
        <w:rPr>
          <w:rFonts w:ascii="Times New Roman" w:hAnsi="Times New Roman" w:cs="Times New Roman"/>
          <w:lang w:val="en-US"/>
        </w:rPr>
        <w:t>NaHC</w:t>
      </w:r>
      <w:r w:rsidRPr="00BB3A00">
        <w:rPr>
          <w:rFonts w:ascii="Times New Roman" w:hAnsi="Times New Roman" w:cs="Times New Roman"/>
          <w:vertAlign w:val="subscript"/>
        </w:rPr>
        <w:t>4</w:t>
      </w:r>
      <w:r w:rsidRPr="00BB3A00">
        <w:rPr>
          <w:rFonts w:ascii="Times New Roman" w:hAnsi="Times New Roman" w:cs="Times New Roman"/>
          <w:lang w:val="en-US"/>
        </w:rPr>
        <w:t>H</w:t>
      </w:r>
      <w:r w:rsidRPr="00BB3A00">
        <w:rPr>
          <w:rFonts w:ascii="Times New Roman" w:hAnsi="Times New Roman" w:cs="Times New Roman"/>
          <w:vertAlign w:val="subscript"/>
        </w:rPr>
        <w:t>4</w:t>
      </w:r>
      <w:r w:rsidRPr="00BB3A00">
        <w:rPr>
          <w:rFonts w:ascii="Times New Roman" w:hAnsi="Times New Roman" w:cs="Times New Roman"/>
          <w:lang w:val="en-US"/>
        </w:rPr>
        <w:t>O</w:t>
      </w:r>
      <w:r w:rsidRPr="00BB3A00">
        <w:rPr>
          <w:rFonts w:ascii="Times New Roman" w:hAnsi="Times New Roman" w:cs="Times New Roman"/>
          <w:vertAlign w:val="subscript"/>
        </w:rPr>
        <w:t>6</w:t>
      </w:r>
      <w:r w:rsidRPr="00BB3A00">
        <w:rPr>
          <w:rFonts w:ascii="Times New Roman" w:hAnsi="Times New Roman" w:cs="Times New Roman"/>
        </w:rPr>
        <w:t xml:space="preserve"> равна 1: 1000 г/мл. Какую навеску нитрата калия надо взять для приготовления 1л этого раствора?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BB3A00"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BB3A00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D4289E" w:rsidRPr="00D4289E" w:rsidRDefault="00BB3A00" w:rsidP="00D4289E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D4289E">
        <w:rPr>
          <w:rFonts w:ascii="Times New Roman" w:hAnsi="Times New Roman" w:cs="Times New Roman"/>
          <w:sz w:val="24"/>
          <w:szCs w:val="24"/>
        </w:rPr>
        <w:t>Цитович И.К. Курс аналитической химии.-М.1985</w:t>
      </w:r>
    </w:p>
    <w:p w:rsidR="00D4289E" w:rsidRPr="00D4289E" w:rsidRDefault="00D4289E" w:rsidP="00D4289E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D4289E">
        <w:rPr>
          <w:rFonts w:ascii="Times New Roman" w:hAnsi="Times New Roman"/>
          <w:color w:val="000000"/>
          <w:sz w:val="24"/>
          <w:szCs w:val="24"/>
        </w:rPr>
        <w:t>Васильев В.П. Аналитическая химия. Сборник упражнений и задач, М.2005</w:t>
      </w:r>
    </w:p>
    <w:p w:rsidR="00BB3A00" w:rsidRPr="00D4289E" w:rsidRDefault="00BB3A00" w:rsidP="00D4289E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D4289E">
        <w:rPr>
          <w:rFonts w:ascii="Times New Roman" w:hAnsi="Times New Roman" w:cs="Times New Roman"/>
          <w:sz w:val="24"/>
          <w:szCs w:val="24"/>
        </w:rPr>
        <w:t>Васильев В.П.</w:t>
      </w:r>
      <w:r w:rsidR="00D4289E" w:rsidRPr="00D4289E">
        <w:rPr>
          <w:rFonts w:ascii="Times New Roman" w:hAnsi="Times New Roman" w:cs="Times New Roman"/>
          <w:sz w:val="24"/>
          <w:szCs w:val="24"/>
        </w:rPr>
        <w:t xml:space="preserve"> Аналитическая химия.2ч.- М.2005</w:t>
      </w:r>
    </w:p>
    <w:p w:rsidR="00BB3A00" w:rsidRPr="00D4289E" w:rsidRDefault="00BB3A00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D4289E">
        <w:rPr>
          <w:rFonts w:ascii="Times New Roman" w:hAnsi="Times New Roman" w:cs="Times New Roman"/>
          <w:sz w:val="24"/>
          <w:szCs w:val="24"/>
        </w:rPr>
        <w:t>Золотов Ю.А. Основы аналитической химии.2ч.-М.2000</w:t>
      </w:r>
    </w:p>
    <w:p w:rsidR="00D4289E" w:rsidRDefault="00D4289E" w:rsidP="00D4289E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D4289E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D4289E" w:rsidRPr="00D4289E" w:rsidRDefault="00D4289E" w:rsidP="00D4289E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D4289E">
        <w:rPr>
          <w:rFonts w:ascii="Times New Roman" w:hAnsi="Times New Roman" w:cs="Times New Roman"/>
          <w:sz w:val="24"/>
          <w:szCs w:val="24"/>
        </w:rPr>
        <w:t>Методическое указание: Лабораторный практикум по аналитической химии 1-2 ч. А-А, 1995</w:t>
      </w:r>
    </w:p>
    <w:p w:rsidR="00D4289E" w:rsidRPr="00D4289E" w:rsidRDefault="00D4289E" w:rsidP="00D4289E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D4289E">
        <w:rPr>
          <w:rFonts w:ascii="Times New Roman" w:hAnsi="Times New Roman" w:cs="Times New Roman"/>
          <w:sz w:val="24"/>
          <w:szCs w:val="24"/>
        </w:rPr>
        <w:t xml:space="preserve"> Ярославцев А.А. Сборник задач и упражнений по аналитической химии. М.,1979</w:t>
      </w:r>
    </w:p>
    <w:p w:rsidR="00292B97" w:rsidRDefault="00D4289E" w:rsidP="00BB3A00">
      <w:pPr>
        <w:pStyle w:val="ad"/>
        <w:ind w:left="-567"/>
        <w:rPr>
          <w:rFonts w:ascii="Times New Roman" w:hAnsi="Times New Roman"/>
          <w:sz w:val="24"/>
          <w:szCs w:val="24"/>
        </w:rPr>
      </w:pPr>
      <w:r w:rsidRPr="00D4289E">
        <w:rPr>
          <w:rFonts w:ascii="Times New Roman" w:hAnsi="Times New Roman"/>
          <w:sz w:val="24"/>
          <w:szCs w:val="24"/>
        </w:rPr>
        <w:t>Алишева Р.К. Аналитическая химия. Тестовые задания. КГУ.2008</w:t>
      </w:r>
    </w:p>
    <w:p w:rsidR="00D4289E" w:rsidRDefault="00D4289E" w:rsidP="00BB3A00">
      <w:pPr>
        <w:pStyle w:val="ad"/>
        <w:ind w:left="-567"/>
        <w:rPr>
          <w:rFonts w:ascii="Times New Roman" w:hAnsi="Times New Roman"/>
          <w:sz w:val="24"/>
          <w:szCs w:val="24"/>
        </w:rPr>
      </w:pPr>
      <w:r w:rsidRPr="00D4289E">
        <w:rPr>
          <w:rFonts w:ascii="Times New Roman" w:hAnsi="Times New Roman"/>
          <w:sz w:val="24"/>
          <w:szCs w:val="24"/>
        </w:rPr>
        <w:t>Алишева Р.К. Аналитическая химия. Методические указания по выполнению практических и лабораторных занятий. КГУ.2008</w:t>
      </w:r>
    </w:p>
    <w:p w:rsidR="00D4289E" w:rsidRDefault="00D4289E" w:rsidP="00BB3A00">
      <w:pPr>
        <w:pStyle w:val="ad"/>
        <w:ind w:left="-567"/>
        <w:rPr>
          <w:rFonts w:ascii="Times New Roman" w:hAnsi="Times New Roman"/>
          <w:sz w:val="24"/>
          <w:szCs w:val="24"/>
        </w:rPr>
      </w:pPr>
    </w:p>
    <w:p w:rsidR="00D4289E" w:rsidRDefault="00D4289E" w:rsidP="00BB3A00">
      <w:pPr>
        <w:pStyle w:val="ad"/>
        <w:ind w:left="-567"/>
        <w:rPr>
          <w:rFonts w:ascii="Times New Roman" w:hAnsi="Times New Roman"/>
          <w:sz w:val="24"/>
          <w:szCs w:val="24"/>
        </w:rPr>
      </w:pPr>
    </w:p>
    <w:p w:rsidR="00D4289E" w:rsidRPr="00A53453" w:rsidRDefault="00D4289E" w:rsidP="00D4289E">
      <w:pPr>
        <w:rPr>
          <w:rFonts w:ascii="Times New Roman" w:hAnsi="Times New Roman"/>
          <w:b/>
          <w:bCs/>
          <w:sz w:val="24"/>
          <w:szCs w:val="24"/>
        </w:rPr>
      </w:pP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6330B">
        <w:rPr>
          <w:rFonts w:ascii="Times New Roman" w:hAnsi="Times New Roman" w:cs="Times New Roman"/>
          <w:b/>
          <w:sz w:val="24"/>
          <w:szCs w:val="24"/>
        </w:rPr>
        <w:lastRenderedPageBreak/>
        <w:t>Тема</w:t>
      </w:r>
      <w:r w:rsidR="00A6330B" w:rsidRPr="00A6330B">
        <w:rPr>
          <w:rFonts w:ascii="Times New Roman" w:hAnsi="Times New Roman" w:cs="Times New Roman"/>
          <w:b/>
          <w:sz w:val="24"/>
          <w:szCs w:val="24"/>
        </w:rPr>
        <w:t>: Гравиметрический анализ.</w:t>
      </w:r>
      <w:r w:rsidRPr="00A6330B">
        <w:rPr>
          <w:rFonts w:ascii="Times New Roman" w:hAnsi="Times New Roman" w:cs="Times New Roman"/>
          <w:b/>
          <w:sz w:val="24"/>
          <w:szCs w:val="24"/>
        </w:rPr>
        <w:t xml:space="preserve">  Расчеты в гравиметрии</w:t>
      </w:r>
    </w:p>
    <w:p w:rsidR="00D4289E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Цели</w:t>
      </w:r>
      <w:r w:rsidR="00D4289E" w:rsidRPr="00A6330B">
        <w:rPr>
          <w:rFonts w:ascii="Times New Roman" w:hAnsi="Times New Roman" w:cs="Times New Roman"/>
          <w:b/>
          <w:sz w:val="24"/>
          <w:szCs w:val="24"/>
        </w:rPr>
        <w:t>:</w:t>
      </w:r>
      <w:r w:rsidR="00D4289E" w:rsidRPr="00A6330B">
        <w:rPr>
          <w:rFonts w:ascii="Times New Roman" w:hAnsi="Times New Roman" w:cs="Times New Roman"/>
          <w:sz w:val="24"/>
          <w:szCs w:val="24"/>
        </w:rPr>
        <w:t xml:space="preserve"> научить производить математические расчеты: вычисления массовой доли определяемого вещества, математическую обработку результатов анализа, вычисления абсолютной и относительной погрешности измерений. 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6330B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1 </w:t>
      </w:r>
      <w:r w:rsidR="00A6330B">
        <w:rPr>
          <w:rFonts w:ascii="Times New Roman" w:hAnsi="Times New Roman" w:cs="Times New Roman"/>
          <w:sz w:val="24"/>
          <w:szCs w:val="24"/>
        </w:rPr>
        <w:t>Основы гравиметрического анализа.</w:t>
      </w:r>
      <w:r w:rsidRPr="00A6330B">
        <w:rPr>
          <w:rFonts w:ascii="Times New Roman" w:hAnsi="Times New Roman" w:cs="Times New Roman"/>
          <w:sz w:val="24"/>
          <w:szCs w:val="24"/>
        </w:rPr>
        <w:t>Расчеты массовой доли определяемого вещества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2 Значащие цифры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3 Фактор пересчета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6330B">
        <w:rPr>
          <w:rFonts w:ascii="Times New Roman" w:hAnsi="Times New Roman" w:cs="Times New Roman"/>
          <w:b/>
          <w:sz w:val="24"/>
          <w:szCs w:val="24"/>
        </w:rPr>
        <w:t>Теоретические основы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      Методы, при помощи которых определяют количество вещества, требуют измерения масс и объемов химических веществ. Выполняя вычисления, необходимо помнить о той точности, которую нужно получить в данной конкретной задаче. Необходимо знать законы: постоянство состава веществ, сохранения массы. 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     Массовая доля определяемого вещества равна отношению массы определяемого вещества на массу исследуем</w:t>
      </w:r>
      <w:r w:rsidR="00A6330B" w:rsidRPr="00A6330B">
        <w:rPr>
          <w:rFonts w:ascii="Times New Roman" w:hAnsi="Times New Roman" w:cs="Times New Roman"/>
          <w:sz w:val="24"/>
          <w:szCs w:val="24"/>
        </w:rPr>
        <w:t>ого вещества или массу навески.</w:t>
      </w:r>
    </w:p>
    <w:p w:rsidR="00D4289E" w:rsidRPr="00A6330B" w:rsidRDefault="00A6330B" w:rsidP="00A6330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6330B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 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1   В точных или приближенных числах выражаются следующие величины: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 а) валентность; б) атомная масса элемента; в) десятичный логарифм точного числа 100; г) логарифм приближенного числа;  д) масса навески? 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2  Какие из приведенных чисел приближенные: а) плотность водного раствора кислоты </w:t>
      </w:r>
      <w:smartTag w:uri="urn:schemas-microsoft-com:office:smarttags" w:element="metricconverter">
        <w:smartTagPr>
          <w:attr w:name="ProductID" w:val="1,050 г"/>
        </w:smartTagPr>
        <w:r w:rsidRPr="00A6330B">
          <w:rPr>
            <w:rFonts w:ascii="Times New Roman" w:hAnsi="Times New Roman" w:cs="Times New Roman"/>
            <w:sz w:val="24"/>
            <w:szCs w:val="24"/>
          </w:rPr>
          <w:t>1,050 г</w:t>
        </w:r>
      </w:smartTag>
      <w:r w:rsidRPr="00A6330B">
        <w:rPr>
          <w:rFonts w:ascii="Times New Roman" w:hAnsi="Times New Roman" w:cs="Times New Roman"/>
          <w:sz w:val="24"/>
          <w:szCs w:val="24"/>
        </w:rPr>
        <w:t xml:space="preserve"> /мл ; б) масса тигля с навеской </w:t>
      </w:r>
      <w:smartTag w:uri="urn:schemas-microsoft-com:office:smarttags" w:element="metricconverter">
        <w:smartTagPr>
          <w:attr w:name="ProductID" w:val="22,6140 г"/>
        </w:smartTagPr>
        <w:r w:rsidRPr="00A6330B">
          <w:rPr>
            <w:rFonts w:ascii="Times New Roman" w:hAnsi="Times New Roman" w:cs="Times New Roman"/>
            <w:sz w:val="24"/>
            <w:szCs w:val="24"/>
          </w:rPr>
          <w:t>22,6140 г</w:t>
        </w:r>
      </w:smartTag>
      <w:r w:rsidRPr="00A6330B">
        <w:rPr>
          <w:rFonts w:ascii="Times New Roman" w:hAnsi="Times New Roman" w:cs="Times New Roman"/>
          <w:sz w:val="24"/>
          <w:szCs w:val="24"/>
        </w:rPr>
        <w:t xml:space="preserve"> ; в)  число нейтронов в ядре атома 6; г) содержание СаО в СаСО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6330B">
        <w:rPr>
          <w:rFonts w:ascii="Times New Roman" w:hAnsi="Times New Roman" w:cs="Times New Roman"/>
          <w:sz w:val="24"/>
          <w:szCs w:val="24"/>
        </w:rPr>
        <w:t xml:space="preserve"> 50,44% ; д) в одном литре содержится 1000 мл?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3  Масса навески кокса вместе с бюксом равна </w:t>
      </w:r>
      <w:smartTag w:uri="urn:schemas-microsoft-com:office:smarttags" w:element="metricconverter">
        <w:smartTagPr>
          <w:attr w:name="ProductID" w:val="13,6485 г"/>
        </w:smartTagPr>
        <w:r w:rsidRPr="00A6330B">
          <w:rPr>
            <w:rFonts w:ascii="Times New Roman" w:hAnsi="Times New Roman" w:cs="Times New Roman"/>
            <w:sz w:val="24"/>
            <w:szCs w:val="24"/>
          </w:rPr>
          <w:t>13,6485 г</w:t>
        </w:r>
      </w:smartTag>
      <w:r w:rsidRPr="00A6330B">
        <w:rPr>
          <w:rFonts w:ascii="Times New Roman" w:hAnsi="Times New Roman" w:cs="Times New Roman"/>
          <w:sz w:val="24"/>
          <w:szCs w:val="24"/>
        </w:rPr>
        <w:t>. Округлить это число до пяти, четырех и  трех значащих цифр.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4  Сколько значащих цифр и десятичных знаков в числах: а) 13,3850 ; б) 0,0004;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в) 100,01?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5  Истинное значение осадка равно </w:t>
      </w:r>
      <w:smartTag w:uri="urn:schemas-microsoft-com:office:smarttags" w:element="metricconverter">
        <w:smartTagPr>
          <w:attr w:name="ProductID" w:val="1,3458 г"/>
        </w:smartTagPr>
        <w:r w:rsidRPr="00A6330B">
          <w:rPr>
            <w:rFonts w:ascii="Times New Roman" w:hAnsi="Times New Roman" w:cs="Times New Roman"/>
            <w:sz w:val="24"/>
            <w:szCs w:val="24"/>
          </w:rPr>
          <w:t>1,3458 г</w:t>
        </w:r>
      </w:smartTag>
      <w:r w:rsidRPr="00A6330B">
        <w:rPr>
          <w:rFonts w:ascii="Times New Roman" w:hAnsi="Times New Roman" w:cs="Times New Roman"/>
          <w:sz w:val="24"/>
          <w:szCs w:val="24"/>
        </w:rPr>
        <w:t xml:space="preserve">. При измерении получено значение </w:t>
      </w:r>
      <w:smartTag w:uri="urn:schemas-microsoft-com:office:smarttags" w:element="metricconverter">
        <w:smartTagPr>
          <w:attr w:name="ProductID" w:val="1,3582 г"/>
        </w:smartTagPr>
        <w:r w:rsidRPr="00A6330B">
          <w:rPr>
            <w:rFonts w:ascii="Times New Roman" w:hAnsi="Times New Roman" w:cs="Times New Roman"/>
            <w:sz w:val="24"/>
            <w:szCs w:val="24"/>
          </w:rPr>
          <w:t>1,3582 г</w:t>
        </w:r>
      </w:smartTag>
      <w:r w:rsidRPr="00A6330B">
        <w:rPr>
          <w:rFonts w:ascii="Times New Roman" w:hAnsi="Times New Roman" w:cs="Times New Roman"/>
          <w:sz w:val="24"/>
          <w:szCs w:val="24"/>
        </w:rPr>
        <w:t>. Определить абсолютную и относительную погрешность измерения.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6  Определить относительную погрешность измерения массовой доли (в %) серы в угле, если вместо 3,12% получено 3,05%.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7  Вычислить массовую долю К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330B">
        <w:rPr>
          <w:rFonts w:ascii="Times New Roman" w:hAnsi="Times New Roman" w:cs="Times New Roman"/>
          <w:sz w:val="24"/>
          <w:szCs w:val="24"/>
        </w:rPr>
        <w:t>О в поташе К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330B">
        <w:rPr>
          <w:rFonts w:ascii="Times New Roman" w:hAnsi="Times New Roman" w:cs="Times New Roman"/>
          <w:sz w:val="24"/>
          <w:szCs w:val="24"/>
        </w:rPr>
        <w:t>СО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6330B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8 После соответствующей обработки </w:t>
      </w:r>
      <w:smartTag w:uri="urn:schemas-microsoft-com:office:smarttags" w:element="metricconverter">
        <w:smartTagPr>
          <w:attr w:name="ProductID" w:val="0,9000 г"/>
        </w:smartTagPr>
        <w:r w:rsidRPr="00A6330B">
          <w:rPr>
            <w:rFonts w:ascii="Times New Roman" w:hAnsi="Times New Roman" w:cs="Times New Roman"/>
            <w:sz w:val="24"/>
            <w:szCs w:val="24"/>
          </w:rPr>
          <w:t>0,9000 г</w:t>
        </w:r>
      </w:smartTag>
      <w:r w:rsidRPr="00A6330B">
        <w:rPr>
          <w:rFonts w:ascii="Times New Roman" w:hAnsi="Times New Roman" w:cs="Times New Roman"/>
          <w:sz w:val="24"/>
          <w:szCs w:val="24"/>
        </w:rPr>
        <w:t xml:space="preserve"> сульфата калия-алюминия получено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AI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6330B">
        <w:rPr>
          <w:rFonts w:ascii="Times New Roman" w:hAnsi="Times New Roman" w:cs="Times New Roman"/>
          <w:sz w:val="24"/>
          <w:szCs w:val="24"/>
        </w:rPr>
        <w:t xml:space="preserve"> массой </w:t>
      </w:r>
      <w:smartTag w:uri="urn:schemas-microsoft-com:office:smarttags" w:element="metricconverter">
        <w:smartTagPr>
          <w:attr w:name="ProductID" w:val="0,0967 г"/>
        </w:smartTagPr>
        <w:r w:rsidRPr="00A6330B">
          <w:rPr>
            <w:rFonts w:ascii="Times New Roman" w:hAnsi="Times New Roman" w:cs="Times New Roman"/>
            <w:sz w:val="24"/>
            <w:szCs w:val="24"/>
          </w:rPr>
          <w:t>0,0967 г</w:t>
        </w:r>
      </w:smartTag>
      <w:r w:rsidRPr="00A6330B">
        <w:rPr>
          <w:rFonts w:ascii="Times New Roman" w:hAnsi="Times New Roman" w:cs="Times New Roman"/>
          <w:sz w:val="24"/>
          <w:szCs w:val="24"/>
        </w:rPr>
        <w:t>. Вычислите массовую долю (%) алюминия  в исследуемом веществе.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6330B"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6330B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Цитович И.К. Курс аналитической химии.-М.1985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color w:val="000000"/>
          <w:sz w:val="24"/>
          <w:szCs w:val="24"/>
        </w:rPr>
        <w:t>Васильев В.П. Аналитическая химия. Сборник упражнений и задач, М.2005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Васильев В.П. Аналитическая химия.2ч.- М.2005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Золотов Ю.А. Основы аналитической химии.2ч.-М.2000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6330B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Методическое указание: Лабораторный практикум по аналитической химии 1-2 ч. А-А, 1995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 Ярославцев А.А. Сборник задач и упражнений по аналитической химии. М.,1979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Алишева Р.К. Аналитическая химия. Тестовые задания. КГУ.2008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Алишева Р.К. Аналитическая химия. Методические указания по выполнению практических и лабораторных занятий. КГУ.2008</w:t>
      </w:r>
    </w:p>
    <w:p w:rsidR="00A6330B" w:rsidRDefault="00A6330B" w:rsidP="00A6330B">
      <w:pPr>
        <w:pStyle w:val="ad"/>
        <w:ind w:left="-567"/>
        <w:rPr>
          <w:rFonts w:ascii="Times New Roman" w:hAnsi="Times New Roman"/>
          <w:sz w:val="24"/>
          <w:szCs w:val="24"/>
        </w:rPr>
      </w:pPr>
    </w:p>
    <w:p w:rsidR="00A6330B" w:rsidRDefault="00A6330B" w:rsidP="00A6330B">
      <w:pPr>
        <w:pStyle w:val="ad"/>
        <w:ind w:left="-567"/>
        <w:rPr>
          <w:rFonts w:ascii="Times New Roman" w:hAnsi="Times New Roman"/>
          <w:sz w:val="24"/>
          <w:szCs w:val="24"/>
        </w:rPr>
      </w:pP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6330B">
        <w:rPr>
          <w:rFonts w:ascii="Times New Roman" w:hAnsi="Times New Roman" w:cs="Times New Roman"/>
          <w:b/>
          <w:sz w:val="24"/>
          <w:szCs w:val="24"/>
        </w:rPr>
        <w:t>Тема</w:t>
      </w:r>
      <w:r w:rsidR="00A6330B" w:rsidRPr="00A6330B">
        <w:rPr>
          <w:rFonts w:ascii="Times New Roman" w:hAnsi="Times New Roman" w:cs="Times New Roman"/>
          <w:b/>
          <w:sz w:val="24"/>
          <w:szCs w:val="24"/>
        </w:rPr>
        <w:t>:</w:t>
      </w:r>
      <w:r w:rsidRPr="00A633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330B" w:rsidRPr="00A6330B">
        <w:rPr>
          <w:rFonts w:ascii="Times New Roman" w:hAnsi="Times New Roman" w:cs="Times New Roman"/>
          <w:b/>
          <w:sz w:val="24"/>
          <w:szCs w:val="24"/>
        </w:rPr>
        <w:t xml:space="preserve">Титриметрический анализ. </w:t>
      </w:r>
      <w:r w:rsidRPr="00A6330B">
        <w:rPr>
          <w:rFonts w:ascii="Times New Roman" w:hAnsi="Times New Roman" w:cs="Times New Roman"/>
          <w:b/>
          <w:sz w:val="24"/>
          <w:szCs w:val="24"/>
        </w:rPr>
        <w:t xml:space="preserve">Кислотно-основный объемный анализ. </w:t>
      </w:r>
    </w:p>
    <w:p w:rsidR="00D4289E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b/>
          <w:sz w:val="24"/>
          <w:szCs w:val="24"/>
        </w:rPr>
        <w:t xml:space="preserve">Цели: </w:t>
      </w:r>
      <w:r w:rsidRPr="00A6330B">
        <w:rPr>
          <w:rFonts w:ascii="Times New Roman" w:hAnsi="Times New Roman" w:cs="Times New Roman"/>
          <w:sz w:val="24"/>
          <w:szCs w:val="24"/>
        </w:rPr>
        <w:t>рассмотреть основы титриметрического анализа,научить выполнять математи</w:t>
      </w:r>
      <w:r w:rsidR="00D4289E" w:rsidRPr="00A6330B">
        <w:rPr>
          <w:rFonts w:ascii="Times New Roman" w:hAnsi="Times New Roman" w:cs="Times New Roman"/>
          <w:sz w:val="24"/>
          <w:szCs w:val="24"/>
        </w:rPr>
        <w:t xml:space="preserve">ческие  расчеты эквивалентных масс кислот и оснований, массы определяемого вещества, титр определяемого вещества, находить массовую долю вещества и концентрацию раствора. </w:t>
      </w:r>
    </w:p>
    <w:p w:rsidR="00A6330B" w:rsidRDefault="00A6330B" w:rsidP="00A6330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6330B">
        <w:rPr>
          <w:rFonts w:ascii="Times New Roman" w:hAnsi="Times New Roman" w:cs="Times New Roman"/>
          <w:b/>
          <w:sz w:val="24"/>
          <w:szCs w:val="24"/>
        </w:rPr>
        <w:lastRenderedPageBreak/>
        <w:t>План</w:t>
      </w:r>
      <w:r w:rsidR="00A6330B">
        <w:rPr>
          <w:rFonts w:ascii="Times New Roman" w:hAnsi="Times New Roman" w:cs="Times New Roman"/>
          <w:b/>
          <w:sz w:val="24"/>
          <w:szCs w:val="24"/>
        </w:rPr>
        <w:t>: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1 Определение эквивалентных масс кислот, оснований, окислителя и восстановителя.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2 Способы выражения концентрации растворов. Расчёты концентрации титрованных растворов.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     В титриметрическом анализе количество определяемого вещества или его концентрацию рассчитывают несколькими способами: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1.1    по молярной концентрации эквивалента стандартного раствора (С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r w:rsidRPr="00A6330B">
        <w:rPr>
          <w:rFonts w:ascii="Times New Roman" w:hAnsi="Times New Roman" w:cs="Times New Roman"/>
          <w:sz w:val="24"/>
          <w:szCs w:val="24"/>
        </w:rPr>
        <w:t xml:space="preserve"> ).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1.2  по титру стандартного раствора (Т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A6330B">
        <w:rPr>
          <w:rFonts w:ascii="Times New Roman" w:hAnsi="Times New Roman" w:cs="Times New Roman"/>
          <w:sz w:val="24"/>
          <w:szCs w:val="24"/>
        </w:rPr>
        <w:t>) или по титру, выражаемому по определяемому веществу (Т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А/В</w:t>
      </w:r>
      <w:r w:rsidRPr="00A6330B">
        <w:rPr>
          <w:rFonts w:ascii="Times New Roman" w:hAnsi="Times New Roman" w:cs="Times New Roman"/>
          <w:sz w:val="24"/>
          <w:szCs w:val="24"/>
        </w:rPr>
        <w:t>).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1.3   с помощью поправочного коэффициента (К).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   При расчетах пользуются следующими формулами: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масса определяемого вещества (г) 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6330B">
        <w:rPr>
          <w:rFonts w:ascii="Times New Roman" w:hAnsi="Times New Roman" w:cs="Times New Roman"/>
          <w:sz w:val="24"/>
          <w:szCs w:val="24"/>
        </w:rPr>
        <w:t xml:space="preserve"> =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633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H</w:t>
      </w:r>
      <w:r w:rsidRPr="00A6330B">
        <w:rPr>
          <w:rFonts w:ascii="Times New Roman" w:hAnsi="Times New Roman" w:cs="Times New Roman"/>
          <w:sz w:val="24"/>
          <w:szCs w:val="24"/>
        </w:rPr>
        <w:t xml:space="preserve">∙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Э</w:t>
      </w:r>
      <w:r w:rsidRPr="00A6330B">
        <w:rPr>
          <w:rFonts w:ascii="Times New Roman" w:hAnsi="Times New Roman" w:cs="Times New Roman"/>
          <w:sz w:val="24"/>
          <w:szCs w:val="24"/>
        </w:rPr>
        <w:t>·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6330B">
        <w:rPr>
          <w:rFonts w:ascii="Times New Roman" w:hAnsi="Times New Roman" w:cs="Times New Roman"/>
          <w:sz w:val="24"/>
          <w:szCs w:val="24"/>
        </w:rPr>
        <w:t>(л) или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6330B">
        <w:rPr>
          <w:rFonts w:ascii="Times New Roman" w:hAnsi="Times New Roman" w:cs="Times New Roman"/>
          <w:sz w:val="24"/>
          <w:szCs w:val="24"/>
        </w:rPr>
        <w:t xml:space="preserve"> = Т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В/А</w:t>
      </w:r>
      <w:r w:rsidRPr="00A6330B">
        <w:rPr>
          <w:rFonts w:ascii="Times New Roman" w:hAnsi="Times New Roman" w:cs="Times New Roman"/>
          <w:sz w:val="24"/>
          <w:szCs w:val="24"/>
        </w:rPr>
        <w:t xml:space="preserve">∙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A6330B">
        <w:rPr>
          <w:rFonts w:ascii="Times New Roman" w:hAnsi="Times New Roman" w:cs="Times New Roman"/>
          <w:sz w:val="24"/>
          <w:szCs w:val="24"/>
        </w:rPr>
        <w:t xml:space="preserve">(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r w:rsidRPr="00A6330B">
        <w:rPr>
          <w:rFonts w:ascii="Times New Roman" w:hAnsi="Times New Roman" w:cs="Times New Roman"/>
          <w:sz w:val="24"/>
          <w:szCs w:val="24"/>
        </w:rPr>
        <w:t>/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Pr="00A6330B">
        <w:rPr>
          <w:rFonts w:ascii="Times New Roman" w:hAnsi="Times New Roman" w:cs="Times New Roman"/>
          <w:sz w:val="24"/>
          <w:szCs w:val="24"/>
        </w:rPr>
        <w:t xml:space="preserve">) ; 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A6330B">
        <w:rPr>
          <w:rFonts w:ascii="Times New Roman" w:hAnsi="Times New Roman" w:cs="Times New Roman"/>
          <w:sz w:val="24"/>
          <w:szCs w:val="24"/>
        </w:rPr>
        <w:t xml:space="preserve"> =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6330B">
        <w:rPr>
          <w:rFonts w:ascii="Times New Roman" w:hAnsi="Times New Roman" w:cs="Times New Roman"/>
          <w:sz w:val="24"/>
          <w:szCs w:val="24"/>
        </w:rPr>
        <w:t xml:space="preserve"> ∙100 /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навески</w:t>
      </w:r>
      <w:r w:rsidRPr="00A6330B">
        <w:rPr>
          <w:rFonts w:ascii="Times New Roman" w:hAnsi="Times New Roman" w:cs="Times New Roman"/>
          <w:sz w:val="24"/>
          <w:szCs w:val="24"/>
        </w:rPr>
        <w:t xml:space="preserve"> (%)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титр определяемого вещества (г/мл)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Т =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633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H</w:t>
      </w:r>
      <w:r w:rsidRPr="00A6330B">
        <w:rPr>
          <w:rFonts w:ascii="Times New Roman" w:hAnsi="Times New Roman" w:cs="Times New Roman"/>
          <w:sz w:val="24"/>
          <w:szCs w:val="24"/>
        </w:rPr>
        <w:t xml:space="preserve">∙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Э</w:t>
      </w:r>
      <w:r w:rsidRPr="00A6330B">
        <w:rPr>
          <w:rFonts w:ascii="Times New Roman" w:hAnsi="Times New Roman" w:cs="Times New Roman"/>
          <w:sz w:val="24"/>
          <w:szCs w:val="24"/>
        </w:rPr>
        <w:t xml:space="preserve"> /1000;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или Т =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6330B">
        <w:rPr>
          <w:rFonts w:ascii="Times New Roman" w:hAnsi="Times New Roman" w:cs="Times New Roman"/>
          <w:sz w:val="24"/>
          <w:szCs w:val="24"/>
        </w:rPr>
        <w:t xml:space="preserve"> /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6330B">
        <w:rPr>
          <w:rFonts w:ascii="Times New Roman" w:hAnsi="Times New Roman" w:cs="Times New Roman"/>
          <w:sz w:val="24"/>
          <w:szCs w:val="24"/>
        </w:rPr>
        <w:t>; Т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Pr="00A6330B">
        <w:rPr>
          <w:rFonts w:ascii="Times New Roman" w:hAnsi="Times New Roman" w:cs="Times New Roman"/>
          <w:sz w:val="24"/>
          <w:szCs w:val="24"/>
        </w:rPr>
        <w:t xml:space="preserve"> = Т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A6330B">
        <w:rPr>
          <w:rFonts w:ascii="Times New Roman" w:hAnsi="Times New Roman" w:cs="Times New Roman"/>
          <w:sz w:val="24"/>
          <w:szCs w:val="24"/>
        </w:rPr>
        <w:t xml:space="preserve">·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Э(А)</w:t>
      </w:r>
      <w:r w:rsidRPr="00A6330B">
        <w:rPr>
          <w:rFonts w:ascii="Times New Roman" w:hAnsi="Times New Roman" w:cs="Times New Roman"/>
          <w:sz w:val="24"/>
          <w:szCs w:val="24"/>
        </w:rPr>
        <w:t xml:space="preserve">/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Э(В)</w:t>
      </w:r>
      <w:r w:rsidRPr="00A6330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Т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 xml:space="preserve"> В/ А</w:t>
      </w:r>
      <w:r w:rsidRPr="00A6330B">
        <w:rPr>
          <w:rFonts w:ascii="Times New Roman" w:hAnsi="Times New Roman" w:cs="Times New Roman"/>
          <w:sz w:val="24"/>
          <w:szCs w:val="24"/>
        </w:rPr>
        <w:t xml:space="preserve"> = Т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A6330B">
        <w:rPr>
          <w:rFonts w:ascii="Times New Roman" w:hAnsi="Times New Roman" w:cs="Times New Roman"/>
          <w:sz w:val="24"/>
          <w:szCs w:val="24"/>
        </w:rPr>
        <w:t xml:space="preserve">·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Э(А)</w:t>
      </w:r>
      <w:r w:rsidRPr="00A6330B">
        <w:rPr>
          <w:rFonts w:ascii="Times New Roman" w:hAnsi="Times New Roman" w:cs="Times New Roman"/>
          <w:sz w:val="24"/>
          <w:szCs w:val="24"/>
        </w:rPr>
        <w:t xml:space="preserve">/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Э(В)</w:t>
      </w:r>
      <w:r w:rsidRPr="00A6330B">
        <w:rPr>
          <w:rFonts w:ascii="Times New Roman" w:hAnsi="Times New Roman" w:cs="Times New Roman"/>
          <w:sz w:val="24"/>
          <w:szCs w:val="24"/>
        </w:rPr>
        <w:t>;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1.3 поправочный коэффициент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К = С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Н(пр)</w:t>
      </w:r>
      <w:r w:rsidRPr="00A6330B">
        <w:rPr>
          <w:rFonts w:ascii="Times New Roman" w:hAnsi="Times New Roman" w:cs="Times New Roman"/>
          <w:sz w:val="24"/>
          <w:szCs w:val="24"/>
        </w:rPr>
        <w:t>/ С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Н(теор)</w:t>
      </w:r>
      <w:r w:rsidRPr="00A6330B">
        <w:rPr>
          <w:rFonts w:ascii="Times New Roman" w:hAnsi="Times New Roman" w:cs="Times New Roman"/>
          <w:sz w:val="24"/>
          <w:szCs w:val="24"/>
        </w:rPr>
        <w:t>;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 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6330B">
        <w:rPr>
          <w:rFonts w:ascii="Times New Roman" w:hAnsi="Times New Roman" w:cs="Times New Roman"/>
          <w:sz w:val="24"/>
          <w:szCs w:val="24"/>
        </w:rPr>
        <w:t xml:space="preserve">=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633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H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·</w:t>
      </w:r>
      <w:r w:rsidRPr="00A6330B">
        <w:rPr>
          <w:rFonts w:ascii="Times New Roman" w:hAnsi="Times New Roman" w:cs="Times New Roman"/>
          <w:sz w:val="24"/>
          <w:szCs w:val="24"/>
        </w:rPr>
        <w:t xml:space="preserve">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A633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B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·</w:t>
      </w:r>
      <w:r w:rsidRPr="00A6330B">
        <w:rPr>
          <w:rFonts w:ascii="Times New Roman" w:hAnsi="Times New Roman" w:cs="Times New Roman"/>
          <w:sz w:val="24"/>
          <w:szCs w:val="24"/>
        </w:rPr>
        <w:t xml:space="preserve">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A6330B">
        <w:rPr>
          <w:rFonts w:ascii="Times New Roman" w:hAnsi="Times New Roman" w:cs="Times New Roman"/>
          <w:sz w:val="24"/>
          <w:szCs w:val="24"/>
        </w:rPr>
        <w:t xml:space="preserve">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Э</w:t>
      </w:r>
      <w:r w:rsidRPr="00A6330B">
        <w:rPr>
          <w:rFonts w:ascii="Times New Roman" w:hAnsi="Times New Roman" w:cs="Times New Roman"/>
          <w:sz w:val="24"/>
          <w:szCs w:val="24"/>
        </w:rPr>
        <w:t xml:space="preserve">·(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r w:rsidRPr="00A6330B">
        <w:rPr>
          <w:rFonts w:ascii="Times New Roman" w:hAnsi="Times New Roman" w:cs="Times New Roman"/>
          <w:sz w:val="24"/>
          <w:szCs w:val="24"/>
        </w:rPr>
        <w:t>/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Pr="00A6330B">
        <w:rPr>
          <w:rFonts w:ascii="Times New Roman" w:hAnsi="Times New Roman" w:cs="Times New Roman"/>
          <w:sz w:val="24"/>
          <w:szCs w:val="24"/>
        </w:rPr>
        <w:t>)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1.4 молярная концентрация эквивалента (моль-экв/л)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С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r w:rsidRPr="00A6330B">
        <w:rPr>
          <w:rFonts w:ascii="Times New Roman" w:hAnsi="Times New Roman" w:cs="Times New Roman"/>
          <w:sz w:val="24"/>
          <w:szCs w:val="24"/>
        </w:rPr>
        <w:t xml:space="preserve"> =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m·</w:t>
      </w:r>
      <w:r w:rsidRPr="00A6330B">
        <w:rPr>
          <w:rFonts w:ascii="Times New Roman" w:hAnsi="Times New Roman" w:cs="Times New Roman"/>
          <w:sz w:val="24"/>
          <w:szCs w:val="24"/>
        </w:rPr>
        <w:t xml:space="preserve">1000 /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Э</w:t>
      </w:r>
      <w:r w:rsidRPr="00A6330B">
        <w:rPr>
          <w:rFonts w:ascii="Times New Roman" w:hAnsi="Times New Roman" w:cs="Times New Roman"/>
          <w:sz w:val="24"/>
          <w:szCs w:val="24"/>
        </w:rPr>
        <w:t>·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6330B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  <w:vertAlign w:val="subscript"/>
        </w:rPr>
      </w:pPr>
      <w:r w:rsidRPr="00A6330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Pr="00A6330B">
        <w:rPr>
          <w:rFonts w:ascii="Times New Roman" w:hAnsi="Times New Roman" w:cs="Times New Roman"/>
          <w:sz w:val="24"/>
          <w:szCs w:val="24"/>
        </w:rPr>
        <w:t>∙ С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Н(А)</w:t>
      </w:r>
      <w:r w:rsidRPr="00A6330B">
        <w:rPr>
          <w:rFonts w:ascii="Times New Roman" w:hAnsi="Times New Roman" w:cs="Times New Roman"/>
          <w:sz w:val="24"/>
          <w:szCs w:val="24"/>
        </w:rPr>
        <w:t xml:space="preserve">=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A6330B">
        <w:rPr>
          <w:rFonts w:ascii="Times New Roman" w:hAnsi="Times New Roman" w:cs="Times New Roman"/>
          <w:sz w:val="24"/>
          <w:szCs w:val="24"/>
        </w:rPr>
        <w:t>∙ С</w:t>
      </w:r>
      <w:r w:rsidR="00A6330B" w:rsidRPr="00A6330B">
        <w:rPr>
          <w:rFonts w:ascii="Times New Roman" w:hAnsi="Times New Roman" w:cs="Times New Roman"/>
          <w:sz w:val="24"/>
          <w:szCs w:val="24"/>
          <w:vertAlign w:val="subscript"/>
        </w:rPr>
        <w:t>Н(В)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6330B">
        <w:rPr>
          <w:rFonts w:ascii="Times New Roman" w:hAnsi="Times New Roman" w:cs="Times New Roman"/>
          <w:b/>
          <w:sz w:val="24"/>
          <w:szCs w:val="24"/>
        </w:rPr>
        <w:t>Контрольн</w:t>
      </w:r>
      <w:r w:rsidR="00A6330B" w:rsidRPr="00A6330B">
        <w:rPr>
          <w:rFonts w:ascii="Times New Roman" w:hAnsi="Times New Roman" w:cs="Times New Roman"/>
          <w:b/>
          <w:sz w:val="24"/>
          <w:szCs w:val="24"/>
        </w:rPr>
        <w:t xml:space="preserve">ые вопросы 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1   Что   такое   стандартные   и   стандартизированные   растворы?   Какие требования, предъявляемые к исходным стандартным веществам для установления  нормальной концентрации растворов?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2 Почему, устанавливая титр раствора, пользуются той же мерной посудой, что и при выполнении самого определения?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3 Как выполняют определения методом пипетирования и методом отдельных навесок?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4  Какую массовую долю (%) карбоната натрия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6330B">
        <w:rPr>
          <w:rFonts w:ascii="Times New Roman" w:hAnsi="Times New Roman" w:cs="Times New Roman"/>
          <w:sz w:val="24"/>
          <w:szCs w:val="24"/>
        </w:rPr>
        <w:t xml:space="preserve"> содержит образец загрязненной соды, если на нейтрализацию навески ее в </w:t>
      </w:r>
      <w:smartTag w:uri="urn:schemas-microsoft-com:office:smarttags" w:element="metricconverter">
        <w:smartTagPr>
          <w:attr w:name="ProductID" w:val="0,2648 г"/>
        </w:smartTagPr>
        <w:r w:rsidRPr="00A6330B">
          <w:rPr>
            <w:rFonts w:ascii="Times New Roman" w:hAnsi="Times New Roman" w:cs="Times New Roman"/>
            <w:sz w:val="24"/>
            <w:szCs w:val="24"/>
          </w:rPr>
          <w:t>0,2648 г</w:t>
        </w:r>
      </w:smartTag>
      <w:r w:rsidRPr="00A6330B">
        <w:rPr>
          <w:rFonts w:ascii="Times New Roman" w:hAnsi="Times New Roman" w:cs="Times New Roman"/>
          <w:sz w:val="24"/>
          <w:szCs w:val="24"/>
        </w:rPr>
        <w:t xml:space="preserve"> израсходова</w:t>
      </w:r>
      <w:r w:rsidRPr="00A6330B">
        <w:rPr>
          <w:rFonts w:ascii="Times New Roman" w:hAnsi="Times New Roman" w:cs="Times New Roman"/>
          <w:sz w:val="24"/>
          <w:szCs w:val="24"/>
        </w:rPr>
        <w:softHyphen/>
        <w:t>но 24,45 мл 0,1970 н. НС1?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5   Какой     смысл     заключен     в     выражениях     Т 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(</w:t>
      </w:r>
      <w:r w:rsidRPr="00A633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HCl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/</w:t>
      </w:r>
      <w:r w:rsidRPr="00A633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Na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33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CO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6330B">
        <w:rPr>
          <w:rFonts w:ascii="Times New Roman" w:hAnsi="Times New Roman" w:cs="Times New Roman"/>
          <w:sz w:val="24"/>
          <w:szCs w:val="24"/>
        </w:rPr>
        <w:t xml:space="preserve">)    и  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Т 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(</w:t>
      </w:r>
      <w:r w:rsidRPr="00A633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Na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33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CO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 xml:space="preserve">3/ </w:t>
      </w:r>
      <w:r w:rsidRPr="00A633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HCl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A6330B">
        <w:rPr>
          <w:rFonts w:ascii="Times New Roman" w:hAnsi="Times New Roman" w:cs="Times New Roman"/>
          <w:sz w:val="24"/>
          <w:szCs w:val="24"/>
        </w:rPr>
        <w:t>? В граммах,  каких веществ выражен каждый из этих титров?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6  Вычислите содержание серной кислоты в растворе объемом 250 мл; установите значения титра, молярной концентрации эквивалента, поправочного коэффициента серной кислоты. Если на титрование 24,99 мл раствора серной кислоты идет 21,72 мл 0,1Н раствора гидроксида натрия (К</w:t>
      </w:r>
      <w:r w:rsidRPr="00A633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NaOH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A6330B">
        <w:rPr>
          <w:rFonts w:ascii="Times New Roman" w:hAnsi="Times New Roman" w:cs="Times New Roman"/>
          <w:sz w:val="24"/>
          <w:szCs w:val="24"/>
        </w:rPr>
        <w:t>=1.012)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7  Чему равны молярные массы эквивалентов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330B">
        <w:rPr>
          <w:rFonts w:ascii="Times New Roman" w:hAnsi="Times New Roman" w:cs="Times New Roman"/>
          <w:sz w:val="24"/>
          <w:szCs w:val="24"/>
        </w:rPr>
        <w:t>С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330B">
        <w:rPr>
          <w:rFonts w:ascii="Times New Roman" w:hAnsi="Times New Roman" w:cs="Times New Roman"/>
          <w:sz w:val="24"/>
          <w:szCs w:val="24"/>
        </w:rPr>
        <w:t>О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6330B">
        <w:rPr>
          <w:rFonts w:ascii="Times New Roman" w:hAnsi="Times New Roman" w:cs="Times New Roman"/>
          <w:sz w:val="24"/>
          <w:szCs w:val="24"/>
        </w:rPr>
        <w:t xml:space="preserve">, 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330B">
        <w:rPr>
          <w:rFonts w:ascii="Times New Roman" w:hAnsi="Times New Roman" w:cs="Times New Roman"/>
          <w:sz w:val="24"/>
          <w:szCs w:val="24"/>
        </w:rPr>
        <w:t>С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6330B">
        <w:rPr>
          <w:rFonts w:ascii="Times New Roman" w:hAnsi="Times New Roman" w:cs="Times New Roman"/>
          <w:sz w:val="24"/>
          <w:szCs w:val="24"/>
        </w:rPr>
        <w:t xml:space="preserve">, 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A6330B">
        <w:rPr>
          <w:rFonts w:ascii="Times New Roman" w:hAnsi="Times New Roman" w:cs="Times New Roman"/>
          <w:sz w:val="24"/>
          <w:szCs w:val="24"/>
        </w:rPr>
        <w:t>(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A6330B">
        <w:rPr>
          <w:rFonts w:ascii="Times New Roman" w:hAnsi="Times New Roman" w:cs="Times New Roman"/>
          <w:sz w:val="24"/>
          <w:szCs w:val="24"/>
        </w:rPr>
        <w:t>)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330B">
        <w:rPr>
          <w:rFonts w:ascii="Times New Roman" w:hAnsi="Times New Roman" w:cs="Times New Roman"/>
          <w:sz w:val="24"/>
          <w:szCs w:val="24"/>
        </w:rPr>
        <w:t xml:space="preserve"> и Ва(ОН)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330B">
        <w:rPr>
          <w:rFonts w:ascii="Times New Roman" w:hAnsi="Times New Roman" w:cs="Times New Roman"/>
          <w:sz w:val="24"/>
          <w:szCs w:val="24"/>
        </w:rPr>
        <w:t xml:space="preserve"> в реакциях полной нейтрализации и в реакциях неполной нейтрали</w:t>
      </w:r>
      <w:r w:rsidRPr="00A6330B">
        <w:rPr>
          <w:rFonts w:ascii="Times New Roman" w:hAnsi="Times New Roman" w:cs="Times New Roman"/>
          <w:sz w:val="24"/>
          <w:szCs w:val="24"/>
        </w:rPr>
        <w:softHyphen/>
        <w:t>зации?</w:t>
      </w:r>
    </w:p>
    <w:p w:rsidR="00D4289E" w:rsidRPr="00A6330B" w:rsidRDefault="00A6330B" w:rsidP="00A6330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6330B">
        <w:rPr>
          <w:rFonts w:ascii="Times New Roman" w:hAnsi="Times New Roman" w:cs="Times New Roman"/>
          <w:b/>
          <w:sz w:val="24"/>
          <w:szCs w:val="24"/>
        </w:rPr>
        <w:t>Т</w:t>
      </w:r>
      <w:r w:rsidR="00D4289E" w:rsidRPr="00A6330B">
        <w:rPr>
          <w:rFonts w:ascii="Times New Roman" w:hAnsi="Times New Roman" w:cs="Times New Roman"/>
          <w:b/>
          <w:sz w:val="24"/>
          <w:szCs w:val="24"/>
        </w:rPr>
        <w:t>ренировочные задачи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1  Что такое титр раствора? Какова масса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6330B">
        <w:rPr>
          <w:rFonts w:ascii="Times New Roman" w:hAnsi="Times New Roman" w:cs="Times New Roman"/>
          <w:sz w:val="24"/>
          <w:szCs w:val="24"/>
        </w:rPr>
        <w:t>, содержащаяся в 500 мл раствора, если титр его равен 0,006300 г/мл?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2  Титр раствора  НС1  равен  0,003592  г/мл.   Вычислите  его  нормальную концентрацию.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3   Имеется 0,1205 н. раствор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6330B">
        <w:rPr>
          <w:rFonts w:ascii="Times New Roman" w:hAnsi="Times New Roman" w:cs="Times New Roman"/>
          <w:sz w:val="24"/>
          <w:szCs w:val="24"/>
        </w:rPr>
        <w:t>. Определите его титр.</w:t>
      </w:r>
    </w:p>
    <w:p w:rsid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4  На титрование 20,00 мл раствора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6330B">
        <w:rPr>
          <w:rFonts w:ascii="Times New Roman" w:hAnsi="Times New Roman" w:cs="Times New Roman"/>
          <w:sz w:val="24"/>
          <w:szCs w:val="24"/>
        </w:rPr>
        <w:t xml:space="preserve"> затрачено  15,00 мл 0,1200 н. раствора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NaOH</w:t>
      </w:r>
      <w:r w:rsidRPr="00A6330B">
        <w:rPr>
          <w:rFonts w:ascii="Times New Roman" w:hAnsi="Times New Roman" w:cs="Times New Roman"/>
          <w:sz w:val="24"/>
          <w:szCs w:val="24"/>
        </w:rPr>
        <w:t xml:space="preserve">. Вычислите нормальную концентрацию, титр и массу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6330B">
        <w:rPr>
          <w:rFonts w:ascii="Times New Roman" w:hAnsi="Times New Roman" w:cs="Times New Roman"/>
          <w:sz w:val="24"/>
          <w:szCs w:val="24"/>
        </w:rPr>
        <w:t xml:space="preserve"> в 250 мл раствора   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5   Какой объем 0,1500 н. раствора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NaOH</w:t>
      </w:r>
      <w:r w:rsidRPr="00A6330B">
        <w:rPr>
          <w:rFonts w:ascii="Times New Roman" w:hAnsi="Times New Roman" w:cs="Times New Roman"/>
          <w:sz w:val="24"/>
          <w:szCs w:val="24"/>
        </w:rPr>
        <w:t xml:space="preserve"> пойдет на титрование: а) 21,00 мл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раствора НС1; б) 21,00 мл раствора НС1 с титром 0,003810?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6 Какова нормальная концентрация раствора Н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330B">
        <w:rPr>
          <w:rFonts w:ascii="Times New Roman" w:hAnsi="Times New Roman" w:cs="Times New Roman"/>
          <w:sz w:val="24"/>
          <w:szCs w:val="24"/>
        </w:rPr>
        <w:t>С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330B">
        <w:rPr>
          <w:rFonts w:ascii="Times New Roman" w:hAnsi="Times New Roman" w:cs="Times New Roman"/>
          <w:sz w:val="24"/>
          <w:szCs w:val="24"/>
        </w:rPr>
        <w:t>О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6330B">
        <w:rPr>
          <w:rFonts w:ascii="Times New Roman" w:hAnsi="Times New Roman" w:cs="Times New Roman"/>
          <w:sz w:val="24"/>
          <w:szCs w:val="24"/>
        </w:rPr>
        <w:t xml:space="preserve"> • 2Н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330B">
        <w:rPr>
          <w:rFonts w:ascii="Times New Roman" w:hAnsi="Times New Roman" w:cs="Times New Roman"/>
          <w:sz w:val="24"/>
          <w:szCs w:val="24"/>
        </w:rPr>
        <w:t xml:space="preserve">О, полученного растворением </w:t>
      </w:r>
      <w:smartTag w:uri="urn:schemas-microsoft-com:office:smarttags" w:element="metricconverter">
        <w:smartTagPr>
          <w:attr w:name="ProductID" w:val="1,7334 г"/>
        </w:smartTagPr>
        <w:r w:rsidRPr="00A6330B">
          <w:rPr>
            <w:rFonts w:ascii="Times New Roman" w:hAnsi="Times New Roman" w:cs="Times New Roman"/>
            <w:sz w:val="24"/>
            <w:szCs w:val="24"/>
          </w:rPr>
          <w:t>1,7334 г</w:t>
        </w:r>
      </w:smartTag>
      <w:r w:rsidRPr="00A6330B">
        <w:rPr>
          <w:rFonts w:ascii="Times New Roman" w:hAnsi="Times New Roman" w:cs="Times New Roman"/>
          <w:sz w:val="24"/>
          <w:szCs w:val="24"/>
        </w:rPr>
        <w:t xml:space="preserve"> ее в мерной колбе вместимостью 250 мл?</w:t>
      </w:r>
    </w:p>
    <w:p w:rsidR="00A6330B" w:rsidRDefault="00A6330B" w:rsidP="00A6330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6330B">
        <w:rPr>
          <w:rFonts w:ascii="Times New Roman" w:hAnsi="Times New Roman" w:cs="Times New Roman"/>
          <w:b/>
          <w:sz w:val="24"/>
          <w:szCs w:val="24"/>
        </w:rPr>
        <w:lastRenderedPageBreak/>
        <w:t>Список рекомендуемой литературы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6330B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Цитович И.К. Курс аналитической химии.-М.1985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color w:val="000000"/>
          <w:sz w:val="24"/>
          <w:szCs w:val="24"/>
        </w:rPr>
        <w:t>Васильев В.П. Аналитическая химия. Сборник упражнений и задач, М.2005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Васильев В.П. Аналитическая химия.2ч.- М.2005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Золотов Ю.А. Основы аналитической химии.2ч.-М.2000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6330B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Методическое указание: Лабораторный практикум по аналитической химии 1-2 ч. А-А, 1995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 Ярославцев А.А. Сборник задач и упражнений по аналитической химии. М.,1979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Алишева Р.К. Аналитическая химия. Тестовые задания. КГУ.2008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Алишева Р.К. Аналитическая химия. Методические указания по выполнению практических и лабораторных занятий. КГУ.2008</w:t>
      </w:r>
    </w:p>
    <w:p w:rsidR="00D4289E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961B4C">
        <w:rPr>
          <w:rFonts w:ascii="Times New Roman" w:hAnsi="Times New Roman" w:cs="Times New Roman"/>
          <w:b/>
          <w:sz w:val="24"/>
          <w:szCs w:val="24"/>
        </w:rPr>
        <w:t>Тема: Редоксиметрия и комплексонометрия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bCs/>
          <w:sz w:val="24"/>
          <w:szCs w:val="24"/>
        </w:rPr>
      </w:pPr>
      <w:r w:rsidRPr="00961B4C">
        <w:rPr>
          <w:rFonts w:ascii="Times New Roman" w:hAnsi="Times New Roman" w:cs="Times New Roman"/>
          <w:b/>
          <w:sz w:val="24"/>
          <w:szCs w:val="24"/>
        </w:rPr>
        <w:t>Цели:</w:t>
      </w:r>
      <w:r w:rsidRPr="00961B4C">
        <w:rPr>
          <w:rFonts w:ascii="Times New Roman" w:hAnsi="Times New Roman" w:cs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961B4C">
        <w:rPr>
          <w:rFonts w:ascii="Times New Roman" w:hAnsi="Times New Roman" w:cs="Times New Roman"/>
          <w:sz w:val="24"/>
          <w:szCs w:val="24"/>
        </w:rPr>
        <w:t>дать понятие  о редокс – методе, значении методов  окисления и восстановления, преимущества этого метода  и классификации. Ознакомить  с изменениями окислительно – восстановительных потенциалов в процессе титрования  и направления протекания  реакций  окисления и восстановления. А также  познакомить  с индикаторами,  реагирующие на изменения  окислительно- восстановительного потенциала  и   способами  определения  точки  эквивалентности. Изучить понятие о комплексонах их строение.   . Знать классификацию методов, способы комплекснометрического титрования: прямое, обратное, косвенное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961B4C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1 Сущность  и классификация  методов  редоксометрии (окисления   и восстановления).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2 Изменение окислительно -  восстановительных  потенциалов  в процессе  титрования. Способы определения точки  эквивалентности .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 xml:space="preserve">3 Редокс – индикаторы. 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4 Понятие в комплексонах. Сущность комплекснометрического титрования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5Индикаторы комплекснометрического титрования.Способы комплекснометрического титрования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b/>
          <w:bCs/>
          <w:sz w:val="24"/>
          <w:szCs w:val="24"/>
        </w:rPr>
      </w:pPr>
      <w:r w:rsidRPr="00961B4C">
        <w:rPr>
          <w:rFonts w:ascii="Times New Roman" w:hAnsi="Times New Roman" w:cs="Times New Roman"/>
          <w:b/>
          <w:bCs/>
          <w:sz w:val="24"/>
          <w:szCs w:val="24"/>
        </w:rPr>
        <w:t>Контрольные вопросы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bCs/>
          <w:iCs/>
          <w:sz w:val="24"/>
          <w:szCs w:val="24"/>
        </w:rPr>
      </w:pPr>
      <w:r w:rsidRPr="00961B4C">
        <w:rPr>
          <w:rFonts w:ascii="Times New Roman" w:hAnsi="Times New Roman" w:cs="Times New Roman"/>
          <w:bCs/>
          <w:iCs/>
          <w:sz w:val="24"/>
          <w:szCs w:val="24"/>
        </w:rPr>
        <w:t>1 Какие реакции называют окислительно восстановительными?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iCs/>
          <w:sz w:val="24"/>
          <w:szCs w:val="24"/>
        </w:rPr>
      </w:pPr>
      <w:r w:rsidRPr="00961B4C">
        <w:rPr>
          <w:rFonts w:ascii="Times New Roman" w:hAnsi="Times New Roman" w:cs="Times New Roman"/>
          <w:iCs/>
          <w:sz w:val="24"/>
          <w:szCs w:val="24"/>
        </w:rPr>
        <w:t>2 Что такое  окисление и восстановление?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iCs/>
          <w:sz w:val="24"/>
          <w:szCs w:val="24"/>
        </w:rPr>
      </w:pPr>
      <w:r w:rsidRPr="00961B4C">
        <w:rPr>
          <w:rFonts w:ascii="Times New Roman" w:hAnsi="Times New Roman" w:cs="Times New Roman"/>
          <w:iCs/>
          <w:sz w:val="24"/>
          <w:szCs w:val="24"/>
        </w:rPr>
        <w:t>3 Как определить молярную массу эквивалента окислителя и восстановителя в реакциях: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961B4C">
        <w:rPr>
          <w:rFonts w:ascii="Times New Roman" w:hAnsi="Times New Roman" w:cs="Times New Roman"/>
          <w:iCs/>
          <w:sz w:val="24"/>
          <w:szCs w:val="24"/>
          <w:lang w:val="en-US"/>
        </w:rPr>
        <w:t>a) KMnO</w:t>
      </w:r>
      <w:r w:rsidRPr="00961B4C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4</w:t>
      </w:r>
      <w:r w:rsidRPr="00961B4C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+ KJ +H</w:t>
      </w:r>
      <w:r w:rsidRPr="00961B4C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1B4C">
        <w:rPr>
          <w:rFonts w:ascii="Times New Roman" w:hAnsi="Times New Roman" w:cs="Times New Roman"/>
          <w:iCs/>
          <w:sz w:val="24"/>
          <w:szCs w:val="24"/>
          <w:lang w:val="en-US"/>
        </w:rPr>
        <w:t>SO</w:t>
      </w:r>
      <w:r w:rsidRPr="00961B4C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4</w:t>
      </w:r>
      <w:r w:rsidRPr="00961B4C">
        <w:rPr>
          <w:rFonts w:ascii="Times New Roman" w:hAnsi="Times New Roman" w:cs="Times New Roman"/>
          <w:iCs/>
          <w:sz w:val="24"/>
          <w:szCs w:val="24"/>
          <w:lang w:val="en-US"/>
        </w:rPr>
        <w:t>→MnSO</w:t>
      </w:r>
      <w:r w:rsidRPr="00961B4C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4</w:t>
      </w:r>
      <w:r w:rsidRPr="00961B4C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+J</w:t>
      </w:r>
      <w:r w:rsidRPr="00961B4C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1B4C">
        <w:rPr>
          <w:rFonts w:ascii="Times New Roman" w:hAnsi="Times New Roman" w:cs="Times New Roman"/>
          <w:iCs/>
          <w:sz w:val="24"/>
          <w:szCs w:val="24"/>
          <w:lang w:val="en-US"/>
        </w:rPr>
        <w:t>+…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961B4C">
        <w:rPr>
          <w:rFonts w:ascii="Times New Roman" w:hAnsi="Times New Roman" w:cs="Times New Roman"/>
          <w:iCs/>
          <w:sz w:val="24"/>
          <w:szCs w:val="24"/>
        </w:rPr>
        <w:t>б</w:t>
      </w:r>
      <w:r w:rsidRPr="00961B4C">
        <w:rPr>
          <w:rFonts w:ascii="Times New Roman" w:hAnsi="Times New Roman" w:cs="Times New Roman"/>
          <w:iCs/>
          <w:sz w:val="24"/>
          <w:szCs w:val="24"/>
          <w:lang w:val="en-US"/>
        </w:rPr>
        <w:t>) KMnO</w:t>
      </w:r>
      <w:r w:rsidRPr="00961B4C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4</w:t>
      </w:r>
      <w:r w:rsidRPr="00961B4C">
        <w:rPr>
          <w:rFonts w:ascii="Times New Roman" w:hAnsi="Times New Roman" w:cs="Times New Roman"/>
          <w:iCs/>
          <w:sz w:val="24"/>
          <w:szCs w:val="24"/>
          <w:lang w:val="en-US"/>
        </w:rPr>
        <w:t>+ Na</w:t>
      </w:r>
      <w:r w:rsidRPr="00961B4C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1B4C">
        <w:rPr>
          <w:rFonts w:ascii="Times New Roman" w:hAnsi="Times New Roman" w:cs="Times New Roman"/>
          <w:iCs/>
          <w:sz w:val="24"/>
          <w:szCs w:val="24"/>
          <w:lang w:val="en-US"/>
        </w:rPr>
        <w:t>SO</w:t>
      </w:r>
      <w:r w:rsidRPr="00961B4C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3</w:t>
      </w:r>
      <w:r w:rsidRPr="00961B4C">
        <w:rPr>
          <w:rFonts w:ascii="Times New Roman" w:hAnsi="Times New Roman" w:cs="Times New Roman"/>
          <w:iCs/>
          <w:sz w:val="24"/>
          <w:szCs w:val="24"/>
          <w:lang w:val="en-US"/>
        </w:rPr>
        <w:t>+ H</w:t>
      </w:r>
      <w:r w:rsidRPr="00961B4C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1B4C">
        <w:rPr>
          <w:rFonts w:ascii="Times New Roman" w:hAnsi="Times New Roman" w:cs="Times New Roman"/>
          <w:iCs/>
          <w:sz w:val="24"/>
          <w:szCs w:val="24"/>
          <w:lang w:val="en-US"/>
        </w:rPr>
        <w:t>O→MnO</w:t>
      </w:r>
      <w:r w:rsidRPr="00961B4C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1B4C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+ Na</w:t>
      </w:r>
      <w:r w:rsidRPr="00961B4C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1B4C">
        <w:rPr>
          <w:rFonts w:ascii="Times New Roman" w:hAnsi="Times New Roman" w:cs="Times New Roman"/>
          <w:iCs/>
          <w:sz w:val="24"/>
          <w:szCs w:val="24"/>
          <w:lang w:val="en-US"/>
        </w:rPr>
        <w:t>SO</w:t>
      </w:r>
      <w:r w:rsidRPr="00961B4C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 xml:space="preserve">4 </w:t>
      </w:r>
      <w:r w:rsidRPr="00961B4C">
        <w:rPr>
          <w:rFonts w:ascii="Times New Roman" w:hAnsi="Times New Roman" w:cs="Times New Roman"/>
          <w:iCs/>
          <w:sz w:val="24"/>
          <w:szCs w:val="24"/>
          <w:lang w:val="en-US"/>
        </w:rPr>
        <w:t>+…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iCs/>
          <w:sz w:val="24"/>
          <w:szCs w:val="24"/>
        </w:rPr>
      </w:pPr>
      <w:r w:rsidRPr="00961B4C">
        <w:rPr>
          <w:rFonts w:ascii="Times New Roman" w:hAnsi="Times New Roman" w:cs="Times New Roman"/>
          <w:iCs/>
          <w:sz w:val="24"/>
          <w:szCs w:val="24"/>
        </w:rPr>
        <w:t>4 Какие титранты применяются в редоксметрии?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iCs/>
          <w:sz w:val="24"/>
          <w:szCs w:val="24"/>
        </w:rPr>
      </w:pPr>
      <w:r w:rsidRPr="00961B4C">
        <w:rPr>
          <w:rFonts w:ascii="Times New Roman" w:hAnsi="Times New Roman" w:cs="Times New Roman"/>
          <w:iCs/>
          <w:sz w:val="24"/>
          <w:szCs w:val="24"/>
        </w:rPr>
        <w:t>5 Назовите основные методы окислительно- восстановаительного титрования.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iCs/>
          <w:sz w:val="24"/>
          <w:szCs w:val="24"/>
        </w:rPr>
      </w:pPr>
      <w:r w:rsidRPr="00961B4C">
        <w:rPr>
          <w:rFonts w:ascii="Times New Roman" w:hAnsi="Times New Roman" w:cs="Times New Roman"/>
          <w:iCs/>
          <w:sz w:val="24"/>
          <w:szCs w:val="24"/>
        </w:rPr>
        <w:t>6 Что такое окислительно – восстановительный потенциал?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iCs/>
          <w:sz w:val="24"/>
          <w:szCs w:val="24"/>
        </w:rPr>
      </w:pPr>
      <w:r w:rsidRPr="00961B4C">
        <w:rPr>
          <w:rFonts w:ascii="Times New Roman" w:hAnsi="Times New Roman" w:cs="Times New Roman"/>
          <w:iCs/>
          <w:sz w:val="24"/>
          <w:szCs w:val="24"/>
        </w:rPr>
        <w:t>7 Напишите уравнение Нернста.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iCs/>
          <w:sz w:val="24"/>
          <w:szCs w:val="24"/>
        </w:rPr>
      </w:pPr>
      <w:r w:rsidRPr="00961B4C">
        <w:rPr>
          <w:rFonts w:ascii="Times New Roman" w:hAnsi="Times New Roman" w:cs="Times New Roman"/>
          <w:iCs/>
          <w:sz w:val="24"/>
          <w:szCs w:val="24"/>
        </w:rPr>
        <w:t>8 Какие факторы влияют на окислительно – восстановитльный потенциал?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iCs/>
          <w:sz w:val="24"/>
          <w:szCs w:val="24"/>
        </w:rPr>
      </w:pPr>
      <w:r w:rsidRPr="00961B4C">
        <w:rPr>
          <w:rFonts w:ascii="Times New Roman" w:hAnsi="Times New Roman" w:cs="Times New Roman"/>
          <w:iCs/>
          <w:sz w:val="24"/>
          <w:szCs w:val="24"/>
        </w:rPr>
        <w:t>9 Какие индикаторы используются в редоксметрии? Приведите примеры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iCs/>
          <w:sz w:val="24"/>
          <w:szCs w:val="24"/>
        </w:rPr>
      </w:pPr>
      <w:r w:rsidRPr="00961B4C">
        <w:rPr>
          <w:rFonts w:ascii="Times New Roman" w:hAnsi="Times New Roman" w:cs="Times New Roman"/>
          <w:iCs/>
          <w:sz w:val="24"/>
          <w:szCs w:val="24"/>
        </w:rPr>
        <w:t>10 Каким способом можно фиксировать точку эквивалентности в редоксметрии?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11 Какие соединения называют комплексонами?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 xml:space="preserve">12 Напишите формулу ЭDТА (комплексона </w:t>
      </w:r>
      <w:r w:rsidRPr="00961B4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61B4C">
        <w:rPr>
          <w:rFonts w:ascii="Times New Roman" w:hAnsi="Times New Roman" w:cs="Times New Roman"/>
          <w:sz w:val="24"/>
          <w:szCs w:val="24"/>
        </w:rPr>
        <w:t xml:space="preserve">). Какие функциональные группы комплексона </w:t>
      </w:r>
      <w:r w:rsidRPr="00961B4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61B4C">
        <w:rPr>
          <w:rFonts w:ascii="Times New Roman" w:hAnsi="Times New Roman" w:cs="Times New Roman"/>
          <w:sz w:val="24"/>
          <w:szCs w:val="24"/>
        </w:rPr>
        <w:t xml:space="preserve"> участвуют в образовании внутрикомплексных солей?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13 В чем сущность комплексонометрического титрования?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14 Какие индикаторы используются для определения точки эквивалентности в комплексонометрическом титровании?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15 Какие металлохромные индикаторы используютсяы в компелексонометрии? Принцип их действия.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16 Способы комплексонометрического титрования.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961B4C">
        <w:rPr>
          <w:rFonts w:ascii="Times New Roman" w:hAnsi="Times New Roman" w:cs="Times New Roman"/>
          <w:b/>
          <w:sz w:val="24"/>
          <w:szCs w:val="24"/>
        </w:rPr>
        <w:lastRenderedPageBreak/>
        <w:t>Список рекомендуемой литературы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961B4C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Цитович И.К. Курс аналитической химии.-М.1985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color w:val="000000"/>
          <w:sz w:val="24"/>
          <w:szCs w:val="24"/>
        </w:rPr>
        <w:t>Васильев В.П. Аналитическая химия. Сборник упражнений и задач, М.2005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Васильев В.П. Аналитическая химия.2ч.- М.2005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Золотов Ю.А. Основы аналитической химии.2ч.-М.2000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961B4C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Методическое указание: Лабораторный практикум по аналитической химии 1-2 ч. А-А, 1995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 xml:space="preserve"> Ярославцев А.А. Сборник задач и упражнений по аналитической химии. М.,1979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Алишева Р.К. Аналитическая химия. Тестовые задания. КГУ.2008</w:t>
      </w:r>
    </w:p>
    <w:p w:rsid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Алишева Р.К. Аналитическая химия. Методические указания по выполнению практических и лабораторных занятий. КГУ.2008</w:t>
      </w:r>
    </w:p>
    <w:p w:rsid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961B4C" w:rsidRPr="002953B1" w:rsidRDefault="00961B4C" w:rsidP="002953B1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953B1">
        <w:rPr>
          <w:rFonts w:ascii="Times New Roman" w:hAnsi="Times New Roman" w:cs="Times New Roman"/>
          <w:b/>
          <w:sz w:val="24"/>
          <w:szCs w:val="24"/>
        </w:rPr>
        <w:t>Тема: Методы оптического анализа.</w:t>
      </w:r>
      <w:r w:rsidR="002953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53B1">
        <w:rPr>
          <w:rFonts w:ascii="Times New Roman" w:hAnsi="Times New Roman" w:cs="Times New Roman"/>
          <w:b/>
          <w:sz w:val="24"/>
          <w:szCs w:val="24"/>
        </w:rPr>
        <w:t>Теоретические основы электро-фотохимического  анализа</w:t>
      </w:r>
    </w:p>
    <w:p w:rsidR="00961B4C" w:rsidRPr="002953B1" w:rsidRDefault="00961B4C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953B1">
        <w:rPr>
          <w:rFonts w:ascii="Times New Roman" w:hAnsi="Times New Roman" w:cs="Times New Roman"/>
          <w:sz w:val="24"/>
          <w:szCs w:val="24"/>
        </w:rPr>
        <w:t xml:space="preserve"> </w:t>
      </w:r>
      <w:r w:rsidRPr="002953B1">
        <w:rPr>
          <w:rFonts w:ascii="Times New Roman" w:hAnsi="Times New Roman" w:cs="Times New Roman"/>
          <w:b/>
          <w:sz w:val="24"/>
          <w:szCs w:val="24"/>
        </w:rPr>
        <w:t>Цели</w:t>
      </w:r>
      <w:r w:rsidRPr="002953B1">
        <w:rPr>
          <w:rFonts w:ascii="Times New Roman" w:hAnsi="Times New Roman" w:cs="Times New Roman"/>
          <w:sz w:val="24"/>
          <w:szCs w:val="24"/>
        </w:rPr>
        <w:t>: познакомиться с</w:t>
      </w:r>
      <w:r w:rsidR="002953B1">
        <w:rPr>
          <w:rFonts w:ascii="Times New Roman" w:hAnsi="Times New Roman" w:cs="Times New Roman"/>
          <w:sz w:val="24"/>
          <w:szCs w:val="24"/>
        </w:rPr>
        <w:t xml:space="preserve"> теоретическими основами метода, основным</w:t>
      </w:r>
      <w:r w:rsidRPr="002953B1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2953B1">
        <w:rPr>
          <w:rFonts w:ascii="Times New Roman" w:hAnsi="Times New Roman" w:cs="Times New Roman"/>
          <w:sz w:val="24"/>
          <w:szCs w:val="24"/>
        </w:rPr>
        <w:t>ом светопоглащения, оптической</w:t>
      </w:r>
      <w:r w:rsidRPr="002953B1">
        <w:rPr>
          <w:rFonts w:ascii="Times New Roman" w:hAnsi="Times New Roman" w:cs="Times New Roman"/>
          <w:sz w:val="24"/>
          <w:szCs w:val="24"/>
        </w:rPr>
        <w:t xml:space="preserve"> плотность</w:t>
      </w:r>
      <w:r w:rsidR="002953B1">
        <w:rPr>
          <w:rFonts w:ascii="Times New Roman" w:hAnsi="Times New Roman" w:cs="Times New Roman"/>
          <w:sz w:val="24"/>
          <w:szCs w:val="24"/>
        </w:rPr>
        <w:t>ю</w:t>
      </w:r>
      <w:r w:rsidRPr="002953B1">
        <w:rPr>
          <w:rFonts w:ascii="Times New Roman" w:hAnsi="Times New Roman" w:cs="Times New Roman"/>
          <w:sz w:val="24"/>
          <w:szCs w:val="24"/>
        </w:rPr>
        <w:t xml:space="preserve"> раствор</w:t>
      </w:r>
      <w:r w:rsidR="002953B1">
        <w:rPr>
          <w:rFonts w:ascii="Times New Roman" w:hAnsi="Times New Roman" w:cs="Times New Roman"/>
          <w:sz w:val="24"/>
          <w:szCs w:val="24"/>
        </w:rPr>
        <w:t>ов. Закон Бугера-Ламберта-Бера и о</w:t>
      </w:r>
      <w:r w:rsidRPr="002953B1">
        <w:rPr>
          <w:rFonts w:ascii="Times New Roman" w:hAnsi="Times New Roman" w:cs="Times New Roman"/>
          <w:sz w:val="24"/>
          <w:szCs w:val="24"/>
        </w:rPr>
        <w:t>тклонения от основного закона светопоглащения. Сущность и теоретические основы рефрактометрического метода. Показатель преломления и его зависимость от различных факторов.</w:t>
      </w:r>
      <w:r w:rsidR="002953B1">
        <w:rPr>
          <w:rFonts w:ascii="Times New Roman" w:hAnsi="Times New Roman" w:cs="Times New Roman"/>
          <w:sz w:val="24"/>
          <w:szCs w:val="24"/>
        </w:rPr>
        <w:t xml:space="preserve"> Показать области</w:t>
      </w:r>
      <w:r w:rsidRPr="002953B1">
        <w:rPr>
          <w:rFonts w:ascii="Times New Roman" w:hAnsi="Times New Roman" w:cs="Times New Roman"/>
          <w:sz w:val="24"/>
          <w:szCs w:val="24"/>
        </w:rPr>
        <w:t xml:space="preserve"> применения рефрактометрии. Сущность поляриметрического метода и область применения.</w:t>
      </w:r>
    </w:p>
    <w:p w:rsidR="00961B4C" w:rsidRDefault="00961B4C" w:rsidP="002953B1">
      <w:pPr>
        <w:pStyle w:val="ad"/>
        <w:ind w:left="-567"/>
        <w:rPr>
          <w:rFonts w:ascii="Times New Roman" w:hAnsi="Times New Roman" w:cs="Times New Roman"/>
          <w:b/>
          <w:caps/>
          <w:sz w:val="24"/>
          <w:szCs w:val="24"/>
        </w:rPr>
      </w:pPr>
    </w:p>
    <w:p w:rsidR="002953B1" w:rsidRPr="002953B1" w:rsidRDefault="002953B1" w:rsidP="002953B1">
      <w:pPr>
        <w:pStyle w:val="ad"/>
        <w:ind w:left="-567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План</w:t>
      </w:r>
    </w:p>
    <w:p w:rsidR="00961B4C" w:rsidRPr="002953B1" w:rsidRDefault="00961B4C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953B1">
        <w:rPr>
          <w:rFonts w:ascii="Times New Roman" w:hAnsi="Times New Roman" w:cs="Times New Roman"/>
          <w:sz w:val="24"/>
          <w:szCs w:val="24"/>
        </w:rPr>
        <w:t>1 Основной закон светопоглащения. Закон Бугера-Ламберта-Бера.</w:t>
      </w:r>
    </w:p>
    <w:p w:rsidR="00961B4C" w:rsidRPr="002953B1" w:rsidRDefault="00961B4C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953B1">
        <w:rPr>
          <w:rFonts w:ascii="Times New Roman" w:hAnsi="Times New Roman" w:cs="Times New Roman"/>
          <w:sz w:val="24"/>
          <w:szCs w:val="24"/>
        </w:rPr>
        <w:t>2 Ограничения и условия применимости закона Бугера-Ламберта-Бера.</w:t>
      </w:r>
    </w:p>
    <w:p w:rsidR="00961B4C" w:rsidRPr="002953B1" w:rsidRDefault="00961B4C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953B1">
        <w:rPr>
          <w:rFonts w:ascii="Times New Roman" w:hAnsi="Times New Roman" w:cs="Times New Roman"/>
          <w:sz w:val="24"/>
          <w:szCs w:val="24"/>
        </w:rPr>
        <w:t>3 Сущность рефрактометрического анализа, его теоретические основы.</w:t>
      </w:r>
    </w:p>
    <w:p w:rsidR="00961B4C" w:rsidRPr="002953B1" w:rsidRDefault="00961B4C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953B1">
        <w:rPr>
          <w:rFonts w:ascii="Times New Roman" w:hAnsi="Times New Roman" w:cs="Times New Roman"/>
          <w:sz w:val="24"/>
          <w:szCs w:val="24"/>
        </w:rPr>
        <w:t>4 Область применения рефрактометрии.</w:t>
      </w:r>
    </w:p>
    <w:p w:rsidR="00961B4C" w:rsidRPr="002953B1" w:rsidRDefault="00961B4C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953B1">
        <w:rPr>
          <w:rFonts w:ascii="Times New Roman" w:hAnsi="Times New Roman" w:cs="Times New Roman"/>
          <w:sz w:val="24"/>
          <w:szCs w:val="24"/>
        </w:rPr>
        <w:t xml:space="preserve">5 Поляриметрический анализ и область его применения. </w:t>
      </w:r>
    </w:p>
    <w:p w:rsidR="00961B4C" w:rsidRPr="002953B1" w:rsidRDefault="00961B4C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953B1">
        <w:rPr>
          <w:rFonts w:ascii="Times New Roman" w:hAnsi="Times New Roman" w:cs="Times New Roman"/>
          <w:sz w:val="24"/>
          <w:szCs w:val="24"/>
        </w:rPr>
        <w:t>Контрольные вопросы</w:t>
      </w:r>
    </w:p>
    <w:p w:rsidR="00961B4C" w:rsidRPr="002953B1" w:rsidRDefault="00961B4C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953B1">
        <w:rPr>
          <w:rFonts w:ascii="Times New Roman" w:hAnsi="Times New Roman" w:cs="Times New Roman"/>
          <w:sz w:val="24"/>
          <w:szCs w:val="24"/>
        </w:rPr>
        <w:t>1 Какие условия следует соблюдать, чтобы при фотометрировании растворов получить линейную зависимость оптической плоскости от концентрации?</w:t>
      </w:r>
    </w:p>
    <w:p w:rsidR="00961B4C" w:rsidRPr="002953B1" w:rsidRDefault="00961B4C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953B1">
        <w:rPr>
          <w:rFonts w:ascii="Times New Roman" w:hAnsi="Times New Roman" w:cs="Times New Roman"/>
          <w:sz w:val="24"/>
          <w:szCs w:val="24"/>
        </w:rPr>
        <w:t>2 Сформулируйте основной закон светопоглощения.</w:t>
      </w:r>
    </w:p>
    <w:p w:rsidR="00961B4C" w:rsidRPr="002953B1" w:rsidRDefault="00961B4C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953B1">
        <w:rPr>
          <w:rFonts w:ascii="Times New Roman" w:hAnsi="Times New Roman" w:cs="Times New Roman"/>
          <w:sz w:val="24"/>
          <w:szCs w:val="24"/>
        </w:rPr>
        <w:t>3 Как изменяется оптическая плотность и пропускание раствора при увеличении толщины светопоглощающего слоя?</w:t>
      </w:r>
    </w:p>
    <w:p w:rsidR="00961B4C" w:rsidRPr="002953B1" w:rsidRDefault="00961B4C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953B1">
        <w:rPr>
          <w:rFonts w:ascii="Times New Roman" w:hAnsi="Times New Roman" w:cs="Times New Roman"/>
          <w:sz w:val="24"/>
          <w:szCs w:val="24"/>
        </w:rPr>
        <w:t>4 На чем основан рефрактометрический метод анализа?</w:t>
      </w:r>
    </w:p>
    <w:p w:rsidR="00961B4C" w:rsidRPr="002953B1" w:rsidRDefault="00961B4C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953B1">
        <w:rPr>
          <w:rFonts w:ascii="Times New Roman" w:hAnsi="Times New Roman" w:cs="Times New Roman"/>
          <w:sz w:val="24"/>
          <w:szCs w:val="24"/>
        </w:rPr>
        <w:t>5 От каких факторов зависит показатель преломления света.</w:t>
      </w:r>
    </w:p>
    <w:p w:rsidR="00961B4C" w:rsidRDefault="00961B4C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953B1">
        <w:rPr>
          <w:rFonts w:ascii="Times New Roman" w:hAnsi="Times New Roman" w:cs="Times New Roman"/>
          <w:sz w:val="24"/>
          <w:szCs w:val="24"/>
        </w:rPr>
        <w:t>6 В чем сущность поляриметрического метода анализа?</w:t>
      </w:r>
    </w:p>
    <w:p w:rsidR="002953B1" w:rsidRPr="002953B1" w:rsidRDefault="002953B1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2953B1" w:rsidRPr="00961B4C" w:rsidRDefault="002953B1" w:rsidP="002953B1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961B4C"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2953B1" w:rsidRPr="00961B4C" w:rsidRDefault="002953B1" w:rsidP="002953B1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961B4C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2953B1" w:rsidRPr="00961B4C" w:rsidRDefault="002953B1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Цитович И.К. Курс аналитической химии.-М.1985</w:t>
      </w:r>
    </w:p>
    <w:p w:rsidR="002953B1" w:rsidRPr="00961B4C" w:rsidRDefault="002953B1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color w:val="000000"/>
          <w:sz w:val="24"/>
          <w:szCs w:val="24"/>
        </w:rPr>
        <w:t>Васильев В.П. Аналитическая химия. Сборник упражнений и задач, М.2005</w:t>
      </w:r>
    </w:p>
    <w:p w:rsidR="002953B1" w:rsidRPr="00961B4C" w:rsidRDefault="002953B1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Васильев В.П. Аналитическая химия.2ч.- М.2005</w:t>
      </w:r>
    </w:p>
    <w:p w:rsidR="002953B1" w:rsidRPr="00961B4C" w:rsidRDefault="002953B1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Золотов Ю.А. Основы аналитической химии.2ч.-М.2000</w:t>
      </w:r>
    </w:p>
    <w:p w:rsidR="002953B1" w:rsidRPr="00961B4C" w:rsidRDefault="002953B1" w:rsidP="002953B1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961B4C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2953B1" w:rsidRPr="00961B4C" w:rsidRDefault="002953B1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Методическое указание: Лабораторный практикум по аналитической химии 1-2 ч. А-А, 1995</w:t>
      </w:r>
    </w:p>
    <w:p w:rsidR="002953B1" w:rsidRPr="00961B4C" w:rsidRDefault="002953B1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 xml:space="preserve"> Ярославцев А.А. Сборник задач и упражнений по аналитической химии. М.,1979</w:t>
      </w:r>
    </w:p>
    <w:p w:rsidR="002953B1" w:rsidRPr="00961B4C" w:rsidRDefault="002953B1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Алишева Р.К. Аналитическая химия. Тестовые задания. КГУ.2008</w:t>
      </w:r>
    </w:p>
    <w:p w:rsidR="002953B1" w:rsidRDefault="002953B1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Алишева Р.К. Аналитическая химия. Методические указания по выполнению практических и лабораторных занятий. КГУ.2008</w:t>
      </w:r>
    </w:p>
    <w:p w:rsidR="00961B4C" w:rsidRDefault="00961B4C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2953B1" w:rsidRDefault="002953B1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2953B1" w:rsidRDefault="002953B1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2953B1" w:rsidRPr="00622A7A" w:rsidRDefault="00622A7A" w:rsidP="00622A7A">
      <w:pPr>
        <w:pStyle w:val="ad"/>
        <w:ind w:left="-567"/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lastRenderedPageBreak/>
        <w:t>Тема: Электрохимические методы</w:t>
      </w:r>
      <w:r w:rsidR="002953B1" w:rsidRPr="00622A7A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анализа</w:t>
      </w:r>
    </w:p>
    <w:p w:rsidR="002953B1" w:rsidRPr="00622A7A" w:rsidRDefault="002953B1" w:rsidP="00622A7A">
      <w:pPr>
        <w:pStyle w:val="ad"/>
        <w:ind w:left="-567"/>
        <w:rPr>
          <w:rFonts w:ascii="Times New Roman" w:hAnsi="Times New Roman" w:cs="Times New Roman"/>
          <w:sz w:val="24"/>
          <w:szCs w:val="24"/>
          <w:lang w:eastAsia="ko-KR"/>
        </w:rPr>
      </w:pPr>
      <w:r w:rsidRPr="00622A7A">
        <w:rPr>
          <w:rFonts w:ascii="Times New Roman" w:hAnsi="Times New Roman" w:cs="Times New Roman"/>
          <w:b/>
          <w:sz w:val="24"/>
          <w:szCs w:val="24"/>
          <w:lang w:eastAsia="ko-KR"/>
        </w:rPr>
        <w:t>Цели:</w:t>
      </w:r>
      <w:r w:rsidRPr="00622A7A">
        <w:rPr>
          <w:rFonts w:ascii="Times New Roman" w:hAnsi="Times New Roman" w:cs="Times New Roman"/>
          <w:sz w:val="24"/>
          <w:szCs w:val="24"/>
          <w:lang w:eastAsia="ko-KR"/>
        </w:rPr>
        <w:t xml:space="preserve"> Подчеркнуть важную роль источников энергии в жизнед</w:t>
      </w:r>
      <w:r w:rsidR="00622A7A">
        <w:rPr>
          <w:rFonts w:ascii="Times New Roman" w:hAnsi="Times New Roman" w:cs="Times New Roman"/>
          <w:sz w:val="24"/>
          <w:szCs w:val="24"/>
          <w:lang w:eastAsia="ko-KR"/>
        </w:rPr>
        <w:t>е</w:t>
      </w:r>
      <w:r w:rsidRPr="00622A7A">
        <w:rPr>
          <w:rFonts w:ascii="Times New Roman" w:hAnsi="Times New Roman" w:cs="Times New Roman"/>
          <w:sz w:val="24"/>
          <w:szCs w:val="24"/>
          <w:lang w:eastAsia="ko-KR"/>
        </w:rPr>
        <w:t xml:space="preserve">ятельности и технологических процессах. </w:t>
      </w:r>
      <w:r w:rsidRPr="00622A7A">
        <w:rPr>
          <w:rFonts w:ascii="Times New Roman" w:hAnsi="Times New Roman" w:cs="Times New Roman"/>
          <w:spacing w:val="-3"/>
          <w:sz w:val="24"/>
          <w:szCs w:val="24"/>
        </w:rPr>
        <w:t>Объяснить</w:t>
      </w:r>
      <w:r w:rsidR="00622A7A">
        <w:rPr>
          <w:rFonts w:ascii="Times New Roman" w:hAnsi="Times New Roman" w:cs="Times New Roman"/>
          <w:spacing w:val="-3"/>
          <w:sz w:val="24"/>
          <w:szCs w:val="24"/>
        </w:rPr>
        <w:t xml:space="preserve"> теоретические основы и </w:t>
      </w:r>
      <w:r w:rsidRPr="00622A7A">
        <w:rPr>
          <w:rFonts w:ascii="Times New Roman" w:hAnsi="Times New Roman" w:cs="Times New Roman"/>
          <w:spacing w:val="-3"/>
          <w:sz w:val="24"/>
          <w:szCs w:val="24"/>
        </w:rPr>
        <w:t xml:space="preserve"> применение электрохимических методов в различных отраслях народного хозяйства.</w:t>
      </w:r>
    </w:p>
    <w:p w:rsidR="002953B1" w:rsidRPr="00622A7A" w:rsidRDefault="002953B1" w:rsidP="00622A7A">
      <w:pPr>
        <w:pStyle w:val="ad"/>
        <w:ind w:left="-567"/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22A7A">
        <w:rPr>
          <w:rFonts w:ascii="Times New Roman" w:hAnsi="Times New Roman" w:cs="Times New Roman"/>
          <w:b/>
          <w:sz w:val="24"/>
          <w:szCs w:val="24"/>
          <w:lang w:eastAsia="ko-KR"/>
        </w:rPr>
        <w:t>План:</w:t>
      </w:r>
    </w:p>
    <w:p w:rsidR="002953B1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2953B1" w:rsidRPr="00622A7A">
        <w:rPr>
          <w:rFonts w:ascii="Times New Roman" w:hAnsi="Times New Roman" w:cs="Times New Roman"/>
          <w:sz w:val="24"/>
          <w:szCs w:val="24"/>
        </w:rPr>
        <w:t xml:space="preserve">Электропроводность растворов электролитов. Закон независимости движения ионов (Кольрауша). </w:t>
      </w:r>
    </w:p>
    <w:p w:rsidR="002953B1" w:rsidRDefault="002953B1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2</w:t>
      </w:r>
      <w:r w:rsidR="00622A7A">
        <w:rPr>
          <w:rFonts w:ascii="Times New Roman" w:hAnsi="Times New Roman" w:cs="Times New Roman"/>
          <w:sz w:val="24"/>
          <w:szCs w:val="24"/>
        </w:rPr>
        <w:t xml:space="preserve"> </w:t>
      </w:r>
      <w:r w:rsidRPr="00622A7A">
        <w:rPr>
          <w:rFonts w:ascii="Times New Roman" w:hAnsi="Times New Roman" w:cs="Times New Roman"/>
          <w:sz w:val="24"/>
          <w:szCs w:val="24"/>
        </w:rPr>
        <w:t>Приме</w:t>
      </w:r>
      <w:r w:rsidR="00622A7A" w:rsidRPr="00622A7A">
        <w:rPr>
          <w:rFonts w:ascii="Times New Roman" w:hAnsi="Times New Roman" w:cs="Times New Roman"/>
          <w:sz w:val="24"/>
          <w:szCs w:val="24"/>
        </w:rPr>
        <w:t xml:space="preserve">нение электрохимических методов  в различных </w:t>
      </w:r>
      <w:r w:rsidRPr="00622A7A">
        <w:rPr>
          <w:rFonts w:ascii="Times New Roman" w:hAnsi="Times New Roman" w:cs="Times New Roman"/>
          <w:sz w:val="24"/>
          <w:szCs w:val="24"/>
        </w:rPr>
        <w:t>процессах.</w:t>
      </w:r>
    </w:p>
    <w:p w:rsidR="00622A7A" w:rsidRDefault="00622A7A" w:rsidP="00622A7A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622A7A" w:rsidRDefault="00622A7A" w:rsidP="00622A7A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622A7A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DC78EE" w:rsidRDefault="00DC78EE" w:rsidP="00622A7A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1 Определить константу емкости сосуда, заполнен</w:t>
      </w:r>
      <w:r w:rsidRPr="00622A7A">
        <w:rPr>
          <w:rFonts w:ascii="Times New Roman" w:hAnsi="Times New Roman" w:cs="Times New Roman"/>
          <w:sz w:val="24"/>
          <w:szCs w:val="24"/>
        </w:rPr>
        <w:softHyphen/>
        <w:t>ного 0,1 кн КС1 при 20°С, если сопротивление этого раствора равно: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а) 50 ом; б) 120 ом; в) 160 ом; г) 210 ом; д) 255 ом.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Удельная электропроводность раствора равна 1,12 сим/м.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2  Вычислить удельную электропроводность раствора 0,021кн КС1, если при указанных температурах сопротив</w:t>
      </w:r>
      <w:r w:rsidRPr="00622A7A">
        <w:rPr>
          <w:rFonts w:ascii="Times New Roman" w:hAnsi="Times New Roman" w:cs="Times New Roman"/>
          <w:sz w:val="24"/>
          <w:szCs w:val="24"/>
        </w:rPr>
        <w:softHyphen/>
        <w:t>ления соответственно равны: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а) 16° и 130,8 ом; б) 18° и 125,4 ом; в) 20° и 119,9 ом; г) 22° и 115,2 ом; д) 24° и 111,0 ом.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 xml:space="preserve">Константа емкости сосуда равна </w:t>
      </w:r>
      <w:smartTag w:uri="urn:schemas-microsoft-com:office:smarttags" w:element="metricconverter">
        <w:smartTagPr>
          <w:attr w:name="ProductID" w:val="30 м"/>
        </w:smartTagPr>
        <w:r w:rsidRPr="00622A7A">
          <w:rPr>
            <w:rFonts w:ascii="Times New Roman" w:hAnsi="Times New Roman" w:cs="Times New Roman"/>
            <w:sz w:val="24"/>
            <w:szCs w:val="24"/>
          </w:rPr>
          <w:t>30 м</w:t>
        </w:r>
      </w:smartTag>
      <w:r w:rsidRPr="00622A7A">
        <w:rPr>
          <w:rFonts w:ascii="Times New Roman" w:hAnsi="Times New Roman" w:cs="Times New Roman"/>
          <w:sz w:val="24"/>
          <w:szCs w:val="24"/>
        </w:rPr>
        <w:t xml:space="preserve"> 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622A7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 xml:space="preserve">3  Вычислить   эквивалентную  электропроводность раствора 0,03 кн </w:t>
      </w:r>
      <w:r w:rsidRPr="00622A7A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622A7A">
        <w:rPr>
          <w:rFonts w:ascii="Times New Roman" w:hAnsi="Times New Roman" w:cs="Times New Roman"/>
          <w:sz w:val="24"/>
          <w:szCs w:val="24"/>
        </w:rPr>
        <w:t>ОН, если константа емкости сосуда и его сопротивление соответственно равны: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 xml:space="preserve">    </w:t>
      </w:r>
      <w:r w:rsidRPr="00622A7A">
        <w:rPr>
          <w:rFonts w:ascii="Times New Roman" w:hAnsi="Times New Roman" w:cs="Times New Roman"/>
          <w:i/>
          <w:sz w:val="24"/>
          <w:szCs w:val="24"/>
        </w:rPr>
        <w:t>К</w:t>
      </w:r>
      <w:r w:rsidRPr="00622A7A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с           </w:t>
      </w:r>
      <w:r w:rsidRPr="00622A7A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622A7A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o</w:t>
      </w:r>
      <w:r w:rsidRPr="00622A7A">
        <w:rPr>
          <w:rFonts w:ascii="Times New Roman" w:hAnsi="Times New Roman" w:cs="Times New Roman"/>
          <w:i/>
          <w:sz w:val="24"/>
          <w:szCs w:val="24"/>
          <w:vertAlign w:val="subscript"/>
        </w:rPr>
        <w:t>м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а)  30       51,6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б)  35       60,1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в)  40       68,7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г)  45       77,3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д)  50       85,9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 xml:space="preserve">4  Константа емкости сосуда равна </w:t>
      </w:r>
      <w:smartTag w:uri="urn:schemas-microsoft-com:office:smarttags" w:element="metricconverter">
        <w:smartTagPr>
          <w:attr w:name="ProductID" w:val="65 м"/>
        </w:smartTagPr>
        <w:r w:rsidRPr="00622A7A">
          <w:rPr>
            <w:rFonts w:ascii="Times New Roman" w:hAnsi="Times New Roman" w:cs="Times New Roman"/>
            <w:sz w:val="24"/>
            <w:szCs w:val="24"/>
          </w:rPr>
          <w:t>65 м</w:t>
        </w:r>
      </w:smartTag>
      <w:r w:rsidRPr="00622A7A">
        <w:rPr>
          <w:rFonts w:ascii="Times New Roman" w:hAnsi="Times New Roman" w:cs="Times New Roman"/>
          <w:sz w:val="24"/>
          <w:szCs w:val="24"/>
        </w:rPr>
        <w:t xml:space="preserve"> 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622A7A">
        <w:rPr>
          <w:rFonts w:ascii="Times New Roman" w:hAnsi="Times New Roman" w:cs="Times New Roman"/>
          <w:sz w:val="24"/>
          <w:szCs w:val="24"/>
        </w:rPr>
        <w:t>, а его со</w:t>
      </w:r>
      <w:r w:rsidRPr="00622A7A">
        <w:rPr>
          <w:rFonts w:ascii="Times New Roman" w:hAnsi="Times New Roman" w:cs="Times New Roman"/>
          <w:sz w:val="24"/>
          <w:szCs w:val="24"/>
        </w:rPr>
        <w:softHyphen/>
        <w:t>противление 270 ом. Вычислить концентрацию раствора, если его эквивалентная электропроводность равна: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а) 20,0 сим • м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22A7A">
        <w:rPr>
          <w:rFonts w:ascii="Times New Roman" w:hAnsi="Times New Roman" w:cs="Times New Roman"/>
          <w:sz w:val="24"/>
          <w:szCs w:val="24"/>
        </w:rPr>
        <w:t>/кг-экв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б) 22,0 сим • м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22A7A">
        <w:rPr>
          <w:rFonts w:ascii="Times New Roman" w:hAnsi="Times New Roman" w:cs="Times New Roman"/>
          <w:sz w:val="24"/>
          <w:szCs w:val="24"/>
        </w:rPr>
        <w:t>/кг-экв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в) 23,5 сим • м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22A7A">
        <w:rPr>
          <w:rFonts w:ascii="Times New Roman" w:hAnsi="Times New Roman" w:cs="Times New Roman"/>
          <w:sz w:val="24"/>
          <w:szCs w:val="24"/>
        </w:rPr>
        <w:t>/кг-экв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г) 24,8 сим • м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22A7A">
        <w:rPr>
          <w:rFonts w:ascii="Times New Roman" w:hAnsi="Times New Roman" w:cs="Times New Roman"/>
          <w:sz w:val="24"/>
          <w:szCs w:val="24"/>
        </w:rPr>
        <w:t>/кг-экв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д) 25,4 сим • м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22A7A">
        <w:rPr>
          <w:rFonts w:ascii="Times New Roman" w:hAnsi="Times New Roman" w:cs="Times New Roman"/>
          <w:sz w:val="24"/>
          <w:szCs w:val="24"/>
        </w:rPr>
        <w:t>/кг-экв.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5  Рассчитать степень электролитической диссоциа</w:t>
      </w:r>
      <w:r w:rsidRPr="00622A7A">
        <w:rPr>
          <w:rFonts w:ascii="Times New Roman" w:hAnsi="Times New Roman" w:cs="Times New Roman"/>
          <w:sz w:val="24"/>
          <w:szCs w:val="24"/>
        </w:rPr>
        <w:softHyphen/>
        <w:t xml:space="preserve">ции в 0,05 кн растворе </w:t>
      </w:r>
      <w:r w:rsidRPr="00622A7A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22A7A">
        <w:rPr>
          <w:rFonts w:ascii="Times New Roman" w:hAnsi="Times New Roman" w:cs="Times New Roman"/>
          <w:sz w:val="24"/>
          <w:szCs w:val="24"/>
        </w:rPr>
        <w:t>Н</w:t>
      </w:r>
      <w:r w:rsidRPr="00622A7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22A7A">
        <w:rPr>
          <w:rFonts w:ascii="Times New Roman" w:hAnsi="Times New Roman" w:cs="Times New Roman"/>
          <w:sz w:val="24"/>
          <w:szCs w:val="24"/>
        </w:rPr>
        <w:t>ОН, если удельная элек</w:t>
      </w:r>
      <w:r w:rsidRPr="00622A7A">
        <w:rPr>
          <w:rFonts w:ascii="Times New Roman" w:hAnsi="Times New Roman" w:cs="Times New Roman"/>
          <w:sz w:val="24"/>
          <w:szCs w:val="24"/>
        </w:rPr>
        <w:softHyphen/>
        <w:t xml:space="preserve">тропроводность этого раствора при 18° равна 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 xml:space="preserve">2,3•10 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 w:rsidRPr="00622A7A">
        <w:rPr>
          <w:rFonts w:ascii="Times New Roman" w:hAnsi="Times New Roman" w:cs="Times New Roman"/>
          <w:sz w:val="24"/>
          <w:szCs w:val="24"/>
        </w:rPr>
        <w:t xml:space="preserve"> сим • м 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622A7A">
        <w:rPr>
          <w:rFonts w:ascii="Times New Roman" w:hAnsi="Times New Roman" w:cs="Times New Roman"/>
          <w:sz w:val="24"/>
          <w:szCs w:val="24"/>
        </w:rPr>
        <w:t>, а подвижность ионов равна: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  <w:lang w:val="en-US"/>
        </w:rPr>
        <w:t>λNH</w:t>
      </w:r>
      <w:r w:rsidRPr="00622A7A"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 w:rsidRPr="00622A7A">
        <w:rPr>
          <w:rFonts w:ascii="Times New Roman" w:hAnsi="Times New Roman" w:cs="Times New Roman"/>
          <w:sz w:val="24"/>
          <w:szCs w:val="24"/>
        </w:rPr>
        <w:t>= 6,4 сим • м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22A7A">
        <w:rPr>
          <w:rFonts w:ascii="Times New Roman" w:hAnsi="Times New Roman" w:cs="Times New Roman"/>
          <w:sz w:val="24"/>
          <w:szCs w:val="24"/>
        </w:rPr>
        <w:t>/кг-ион; λ</w:t>
      </w:r>
      <w:r w:rsidRPr="00622A7A">
        <w:rPr>
          <w:rFonts w:ascii="Times New Roman" w:hAnsi="Times New Roman" w:cs="Times New Roman"/>
          <w:sz w:val="24"/>
          <w:szCs w:val="24"/>
          <w:vertAlign w:val="subscript"/>
        </w:rPr>
        <w:t>он</w:t>
      </w:r>
      <w:r w:rsidRPr="00622A7A">
        <w:rPr>
          <w:rFonts w:ascii="Times New Roman" w:hAnsi="Times New Roman" w:cs="Times New Roman"/>
          <w:sz w:val="24"/>
          <w:szCs w:val="24"/>
        </w:rPr>
        <w:t>= 17,1 сим • м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22A7A">
        <w:rPr>
          <w:rFonts w:ascii="Times New Roman" w:hAnsi="Times New Roman" w:cs="Times New Roman"/>
          <w:sz w:val="24"/>
          <w:szCs w:val="24"/>
        </w:rPr>
        <w:t>/кг-ион.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6  Подвижность катиона водорода при 18° равна подвижность аниона СН</w:t>
      </w:r>
      <w:r w:rsidRPr="00622A7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22A7A">
        <w:rPr>
          <w:rFonts w:ascii="Times New Roman" w:hAnsi="Times New Roman" w:cs="Times New Roman"/>
          <w:sz w:val="24"/>
          <w:szCs w:val="24"/>
        </w:rPr>
        <w:t>СОО- равна 3,5. Вы</w:t>
      </w:r>
      <w:r w:rsidRPr="00622A7A">
        <w:rPr>
          <w:rFonts w:ascii="Times New Roman" w:hAnsi="Times New Roman" w:cs="Times New Roman"/>
          <w:sz w:val="24"/>
          <w:szCs w:val="24"/>
        </w:rPr>
        <w:softHyphen/>
        <w:t>числить степень и константу электролитической диссо</w:t>
      </w:r>
      <w:r w:rsidRPr="00622A7A">
        <w:rPr>
          <w:rFonts w:ascii="Times New Roman" w:hAnsi="Times New Roman" w:cs="Times New Roman"/>
          <w:sz w:val="24"/>
          <w:szCs w:val="24"/>
        </w:rPr>
        <w:softHyphen/>
        <w:t>циации, если концентрации и удельные электропровод</w:t>
      </w:r>
      <w:r w:rsidRPr="00622A7A">
        <w:rPr>
          <w:rFonts w:ascii="Times New Roman" w:hAnsi="Times New Roman" w:cs="Times New Roman"/>
          <w:sz w:val="24"/>
          <w:szCs w:val="24"/>
        </w:rPr>
        <w:softHyphen/>
        <w:t>ности равны: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i/>
          <w:sz w:val="24"/>
          <w:szCs w:val="24"/>
        </w:rPr>
        <w:t>С</w:t>
      </w:r>
      <w:r w:rsidRPr="00622A7A">
        <w:rPr>
          <w:rFonts w:ascii="Times New Roman" w:hAnsi="Times New Roman" w:cs="Times New Roman"/>
          <w:i/>
          <w:sz w:val="24"/>
          <w:szCs w:val="24"/>
        </w:rPr>
        <w:tab/>
      </w:r>
      <w:r w:rsidRPr="00622A7A">
        <w:rPr>
          <w:rFonts w:ascii="Times New Roman" w:hAnsi="Times New Roman" w:cs="Times New Roman"/>
          <w:i/>
          <w:sz w:val="24"/>
          <w:szCs w:val="24"/>
        </w:rPr>
        <w:tab/>
      </w:r>
      <w:r w:rsidRPr="00622A7A">
        <w:rPr>
          <w:rFonts w:ascii="Times New Roman" w:hAnsi="Times New Roman" w:cs="Times New Roman"/>
          <w:i/>
          <w:sz w:val="24"/>
          <w:szCs w:val="24"/>
        </w:rPr>
        <w:tab/>
      </w:r>
      <w:r w:rsidRPr="00622A7A">
        <w:rPr>
          <w:rFonts w:ascii="Times New Roman" w:hAnsi="Times New Roman" w:cs="Times New Roman"/>
          <w:sz w:val="24"/>
          <w:szCs w:val="24"/>
        </w:rPr>
        <w:t>χ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а) 0,001 кн</w:t>
      </w:r>
      <w:r w:rsidRPr="00622A7A">
        <w:rPr>
          <w:rFonts w:ascii="Times New Roman" w:hAnsi="Times New Roman" w:cs="Times New Roman"/>
          <w:sz w:val="24"/>
          <w:szCs w:val="24"/>
        </w:rPr>
        <w:tab/>
      </w:r>
      <w:r w:rsidRPr="00622A7A">
        <w:rPr>
          <w:rFonts w:ascii="Times New Roman" w:hAnsi="Times New Roman" w:cs="Times New Roman"/>
          <w:sz w:val="24"/>
          <w:szCs w:val="24"/>
        </w:rPr>
        <w:tab/>
        <w:t xml:space="preserve">4,34•10 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 w:rsidRPr="00622A7A">
        <w:rPr>
          <w:rFonts w:ascii="Times New Roman" w:hAnsi="Times New Roman" w:cs="Times New Roman"/>
          <w:sz w:val="24"/>
          <w:szCs w:val="24"/>
        </w:rPr>
        <w:t xml:space="preserve"> сим • м 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-1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б) 0,002 кн</w:t>
      </w:r>
      <w:r w:rsidRPr="00622A7A">
        <w:rPr>
          <w:rFonts w:ascii="Times New Roman" w:hAnsi="Times New Roman" w:cs="Times New Roman"/>
          <w:sz w:val="24"/>
          <w:szCs w:val="24"/>
        </w:rPr>
        <w:tab/>
      </w:r>
      <w:r w:rsidRPr="00622A7A">
        <w:rPr>
          <w:rFonts w:ascii="Times New Roman" w:hAnsi="Times New Roman" w:cs="Times New Roman"/>
          <w:sz w:val="24"/>
          <w:szCs w:val="24"/>
        </w:rPr>
        <w:tab/>
        <w:t xml:space="preserve">6,26•10 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 w:rsidRPr="00622A7A">
        <w:rPr>
          <w:rFonts w:ascii="Times New Roman" w:hAnsi="Times New Roman" w:cs="Times New Roman"/>
          <w:sz w:val="24"/>
          <w:szCs w:val="24"/>
        </w:rPr>
        <w:t xml:space="preserve"> сим • м 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-1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  <w:vertAlign w:val="superscript"/>
        </w:rPr>
      </w:pPr>
      <w:r w:rsidRPr="00622A7A">
        <w:rPr>
          <w:rFonts w:ascii="Times New Roman" w:hAnsi="Times New Roman" w:cs="Times New Roman"/>
          <w:sz w:val="24"/>
          <w:szCs w:val="24"/>
        </w:rPr>
        <w:t>в) 0,005 кн</w:t>
      </w:r>
      <w:r w:rsidRPr="00622A7A">
        <w:rPr>
          <w:rFonts w:ascii="Times New Roman" w:hAnsi="Times New Roman" w:cs="Times New Roman"/>
          <w:sz w:val="24"/>
          <w:szCs w:val="24"/>
        </w:rPr>
        <w:tab/>
      </w:r>
      <w:r w:rsidRPr="00622A7A">
        <w:rPr>
          <w:rFonts w:ascii="Times New Roman" w:hAnsi="Times New Roman" w:cs="Times New Roman"/>
          <w:sz w:val="24"/>
          <w:szCs w:val="24"/>
        </w:rPr>
        <w:tab/>
        <w:t xml:space="preserve">10,06•10 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 w:rsidRPr="00622A7A">
        <w:rPr>
          <w:rFonts w:ascii="Times New Roman" w:hAnsi="Times New Roman" w:cs="Times New Roman"/>
          <w:sz w:val="24"/>
          <w:szCs w:val="24"/>
        </w:rPr>
        <w:t xml:space="preserve"> сим • м 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-1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  <w:vertAlign w:val="superscript"/>
        </w:rPr>
      </w:pPr>
      <w:r w:rsidRPr="00622A7A">
        <w:rPr>
          <w:rFonts w:ascii="Times New Roman" w:hAnsi="Times New Roman" w:cs="Times New Roman"/>
          <w:sz w:val="24"/>
          <w:szCs w:val="24"/>
        </w:rPr>
        <w:t>г) 0,02   кн</w:t>
      </w:r>
      <w:r w:rsidRPr="00622A7A">
        <w:rPr>
          <w:rFonts w:ascii="Times New Roman" w:hAnsi="Times New Roman" w:cs="Times New Roman"/>
          <w:sz w:val="24"/>
          <w:szCs w:val="24"/>
        </w:rPr>
        <w:tab/>
      </w:r>
      <w:r w:rsidRPr="00622A7A">
        <w:rPr>
          <w:rFonts w:ascii="Times New Roman" w:hAnsi="Times New Roman" w:cs="Times New Roman"/>
          <w:sz w:val="24"/>
          <w:szCs w:val="24"/>
        </w:rPr>
        <w:tab/>
        <w:t xml:space="preserve">20,44•10 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 w:rsidRPr="00622A7A">
        <w:rPr>
          <w:rFonts w:ascii="Times New Roman" w:hAnsi="Times New Roman" w:cs="Times New Roman"/>
          <w:sz w:val="24"/>
          <w:szCs w:val="24"/>
        </w:rPr>
        <w:t xml:space="preserve"> сим • м 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-1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д) 0,05   кн</w:t>
      </w:r>
      <w:r w:rsidRPr="00622A7A">
        <w:rPr>
          <w:rFonts w:ascii="Times New Roman" w:hAnsi="Times New Roman" w:cs="Times New Roman"/>
          <w:sz w:val="24"/>
          <w:szCs w:val="24"/>
        </w:rPr>
        <w:tab/>
      </w:r>
      <w:r w:rsidRPr="00622A7A">
        <w:rPr>
          <w:rFonts w:ascii="Times New Roman" w:hAnsi="Times New Roman" w:cs="Times New Roman"/>
          <w:sz w:val="24"/>
          <w:szCs w:val="24"/>
        </w:rPr>
        <w:tab/>
        <w:t xml:space="preserve">32,4•10 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 w:rsidRPr="00622A7A">
        <w:rPr>
          <w:rFonts w:ascii="Times New Roman" w:hAnsi="Times New Roman" w:cs="Times New Roman"/>
          <w:sz w:val="24"/>
          <w:szCs w:val="24"/>
        </w:rPr>
        <w:t xml:space="preserve"> сим • м 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-1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 xml:space="preserve">7   Вычислить степень электролитической диссоциации 0,002 кн; 0,01 кн; 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0,05 кн; 0,1 кн раствора Ва(ОН)</w:t>
      </w:r>
      <w:r w:rsidRPr="00622A7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22A7A">
        <w:rPr>
          <w:rFonts w:ascii="Times New Roman" w:hAnsi="Times New Roman" w:cs="Times New Roman"/>
          <w:sz w:val="24"/>
          <w:szCs w:val="24"/>
        </w:rPr>
        <w:t>, если λ</w:t>
      </w:r>
      <w:r w:rsidRPr="00622A7A">
        <w:rPr>
          <w:rFonts w:ascii="Times New Roman" w:hAnsi="Times New Roman" w:cs="Times New Roman"/>
          <w:sz w:val="24"/>
          <w:szCs w:val="24"/>
          <w:vertAlign w:val="subscript"/>
        </w:rPr>
        <w:t>Ва</w:t>
      </w:r>
      <w:r w:rsidRPr="00622A7A">
        <w:rPr>
          <w:rFonts w:ascii="Times New Roman" w:hAnsi="Times New Roman" w:cs="Times New Roman"/>
          <w:sz w:val="24"/>
          <w:szCs w:val="24"/>
        </w:rPr>
        <w:t>++ =5,5; λ</w:t>
      </w:r>
      <w:r w:rsidRPr="00622A7A">
        <w:rPr>
          <w:rFonts w:ascii="Times New Roman" w:hAnsi="Times New Roman" w:cs="Times New Roman"/>
          <w:sz w:val="24"/>
          <w:szCs w:val="24"/>
          <w:vertAlign w:val="subscript"/>
        </w:rPr>
        <w:t xml:space="preserve">он </w:t>
      </w:r>
      <w:r w:rsidRPr="00622A7A">
        <w:rPr>
          <w:rFonts w:ascii="Times New Roman" w:hAnsi="Times New Roman" w:cs="Times New Roman"/>
          <w:sz w:val="24"/>
          <w:szCs w:val="24"/>
        </w:rPr>
        <w:t xml:space="preserve">- = 17,1, 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а эквивалентные электропроводно</w:t>
      </w:r>
      <w:r w:rsidRPr="00622A7A">
        <w:rPr>
          <w:rFonts w:ascii="Times New Roman" w:hAnsi="Times New Roman" w:cs="Times New Roman"/>
          <w:sz w:val="24"/>
          <w:szCs w:val="24"/>
        </w:rPr>
        <w:softHyphen/>
        <w:t>сти соответственно равны: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а) 21,5 сим • м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22A7A">
        <w:rPr>
          <w:rFonts w:ascii="Times New Roman" w:hAnsi="Times New Roman" w:cs="Times New Roman"/>
          <w:sz w:val="24"/>
          <w:szCs w:val="24"/>
        </w:rPr>
        <w:t>/кг-экв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б) 20,7 сим • м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22A7A">
        <w:rPr>
          <w:rFonts w:ascii="Times New Roman" w:hAnsi="Times New Roman" w:cs="Times New Roman"/>
          <w:sz w:val="24"/>
          <w:szCs w:val="24"/>
        </w:rPr>
        <w:t>/кг-экв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lastRenderedPageBreak/>
        <w:t>в) 19,1 сим • м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22A7A">
        <w:rPr>
          <w:rFonts w:ascii="Times New Roman" w:hAnsi="Times New Roman" w:cs="Times New Roman"/>
          <w:sz w:val="24"/>
          <w:szCs w:val="24"/>
        </w:rPr>
        <w:t>/кг-экв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г) 18,0 сим • м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22A7A">
        <w:rPr>
          <w:rFonts w:ascii="Times New Roman" w:hAnsi="Times New Roman" w:cs="Times New Roman"/>
          <w:sz w:val="24"/>
          <w:szCs w:val="24"/>
        </w:rPr>
        <w:t>/кг-экв.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8  Подвижность и число переноса иона К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622A7A">
        <w:rPr>
          <w:rFonts w:ascii="Times New Roman" w:hAnsi="Times New Roman" w:cs="Times New Roman"/>
          <w:sz w:val="24"/>
          <w:szCs w:val="24"/>
        </w:rPr>
        <w:t xml:space="preserve"> в раство</w:t>
      </w:r>
      <w:r w:rsidRPr="00622A7A">
        <w:rPr>
          <w:rFonts w:ascii="Times New Roman" w:hAnsi="Times New Roman" w:cs="Times New Roman"/>
          <w:sz w:val="24"/>
          <w:szCs w:val="24"/>
        </w:rPr>
        <w:softHyphen/>
        <w:t>ре К</w:t>
      </w:r>
      <w:r w:rsidRPr="00622A7A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22A7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22A7A">
        <w:rPr>
          <w:rFonts w:ascii="Times New Roman" w:hAnsi="Times New Roman" w:cs="Times New Roman"/>
          <w:sz w:val="24"/>
          <w:szCs w:val="24"/>
        </w:rPr>
        <w:t>0</w:t>
      </w:r>
      <w:r w:rsidRPr="00622A7A"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 w:rsidRPr="00622A7A">
        <w:rPr>
          <w:rFonts w:ascii="Times New Roman" w:hAnsi="Times New Roman" w:cs="Times New Roman"/>
          <w:sz w:val="24"/>
          <w:szCs w:val="24"/>
        </w:rPr>
        <w:t>при температуре 18°С соответственно равны: 6,39 сим • м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22A7A">
        <w:rPr>
          <w:rFonts w:ascii="Times New Roman" w:hAnsi="Times New Roman" w:cs="Times New Roman"/>
          <w:sz w:val="24"/>
          <w:szCs w:val="24"/>
        </w:rPr>
        <w:t xml:space="preserve">/кг-экв и 0,482. Определить подвижность иона </w:t>
      </w:r>
      <w:r w:rsidRPr="00622A7A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22A7A"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 w:rsidRPr="00622A7A">
        <w:rPr>
          <w:rFonts w:ascii="Times New Roman" w:hAnsi="Times New Roman" w:cs="Times New Roman"/>
          <w:sz w:val="24"/>
          <w:szCs w:val="24"/>
        </w:rPr>
        <w:t>.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9  Определить абсолютную скорость движения иона меди Си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22A7A">
        <w:rPr>
          <w:rFonts w:ascii="Times New Roman" w:hAnsi="Times New Roman" w:cs="Times New Roman"/>
          <w:sz w:val="24"/>
          <w:szCs w:val="24"/>
        </w:rPr>
        <w:t xml:space="preserve"> 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622A7A">
        <w:rPr>
          <w:rFonts w:ascii="Times New Roman" w:hAnsi="Times New Roman" w:cs="Times New Roman"/>
          <w:sz w:val="24"/>
          <w:szCs w:val="24"/>
        </w:rPr>
        <w:t xml:space="preserve">  в растворе нитрата меди при температуре 25°С, если предельная эквивалентная электропровод</w:t>
      </w:r>
      <w:r w:rsidRPr="00622A7A">
        <w:rPr>
          <w:rFonts w:ascii="Times New Roman" w:hAnsi="Times New Roman" w:cs="Times New Roman"/>
          <w:sz w:val="24"/>
          <w:szCs w:val="24"/>
        </w:rPr>
        <w:softHyphen/>
        <w:t>ность этого раствора равна 12,81 сим • м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22A7A">
        <w:rPr>
          <w:rFonts w:ascii="Times New Roman" w:hAnsi="Times New Roman" w:cs="Times New Roman"/>
          <w:sz w:val="24"/>
          <w:szCs w:val="24"/>
        </w:rPr>
        <w:t>/кг-экв, а число переноса иона меди составляет 0,441.</w:t>
      </w:r>
    </w:p>
    <w:p w:rsidR="00961B4C" w:rsidRDefault="00961B4C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622A7A" w:rsidRPr="00961B4C" w:rsidRDefault="00622A7A" w:rsidP="00622A7A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961B4C"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622A7A" w:rsidRPr="00961B4C" w:rsidRDefault="00622A7A" w:rsidP="00622A7A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961B4C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622A7A" w:rsidRPr="00961B4C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Цитович И.К. Курс аналитической химии.-М.1985</w:t>
      </w:r>
    </w:p>
    <w:p w:rsidR="00622A7A" w:rsidRPr="00961B4C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color w:val="000000"/>
          <w:sz w:val="24"/>
          <w:szCs w:val="24"/>
        </w:rPr>
        <w:t>Васильев В.П. Аналитическая химия. Сборник упражнений и задач, М.2005</w:t>
      </w:r>
    </w:p>
    <w:p w:rsidR="00622A7A" w:rsidRPr="00961B4C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Васильев В.П. Аналитическая химия.2ч.- М.2005</w:t>
      </w:r>
    </w:p>
    <w:p w:rsid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Золотов Ю.А. Основы аналитической химии.2ч.-М.2000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/>
          <w:color w:val="000000"/>
          <w:sz w:val="24"/>
          <w:szCs w:val="24"/>
        </w:rPr>
        <w:t>Практикум по физической химии.</w:t>
      </w:r>
      <w:r w:rsidR="00DC78E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22A7A">
        <w:rPr>
          <w:rFonts w:ascii="Times New Roman" w:hAnsi="Times New Roman"/>
          <w:color w:val="000000"/>
          <w:sz w:val="24"/>
          <w:szCs w:val="24"/>
        </w:rPr>
        <w:t>под ред. Гельфмана М.И. С-П.2004</w:t>
      </w:r>
    </w:p>
    <w:p w:rsidR="00622A7A" w:rsidRPr="00961B4C" w:rsidRDefault="00622A7A" w:rsidP="00622A7A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961B4C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622A7A" w:rsidRPr="00961B4C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Методическое указание: Лабораторный практикум по аналитической химии 1-2 ч. А-А, 1995</w:t>
      </w:r>
    </w:p>
    <w:p w:rsidR="00622A7A" w:rsidRPr="00961B4C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 xml:space="preserve"> Ярославцев А.А. Сборник задач и упражнений по аналитической химии. М.,1979</w:t>
      </w:r>
    </w:p>
    <w:p w:rsidR="00622A7A" w:rsidRPr="00961B4C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Алишева Р.К. Аналитическая химия. Тестовые задания. КГУ.2008</w:t>
      </w:r>
    </w:p>
    <w:p w:rsid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Алишева Р.К. Аналитическая химия. Методические указания по выполнению практических и лабораторных занятий. КГУ.2008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iCs/>
          <w:sz w:val="24"/>
          <w:szCs w:val="24"/>
        </w:rPr>
      </w:pPr>
    </w:p>
    <w:p w:rsidR="00A6330B" w:rsidRPr="00961B4C" w:rsidRDefault="00A6330B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sectPr w:rsidR="00A6330B" w:rsidRPr="00961B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831BA"/>
    <w:multiLevelType w:val="hybridMultilevel"/>
    <w:tmpl w:val="C7B646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B11F78"/>
    <w:multiLevelType w:val="hybridMultilevel"/>
    <w:tmpl w:val="BD14501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3A1D20"/>
    <w:multiLevelType w:val="hybridMultilevel"/>
    <w:tmpl w:val="4B02E22E"/>
    <w:lvl w:ilvl="0" w:tplc="4A7866E2">
      <w:start w:val="1"/>
      <w:numFmt w:val="decimal"/>
      <w:lvlText w:val="%1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21770D"/>
    <w:multiLevelType w:val="hybridMultilevel"/>
    <w:tmpl w:val="49547C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D956EA"/>
    <w:multiLevelType w:val="hybridMultilevel"/>
    <w:tmpl w:val="EDC2B0F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7247F0"/>
    <w:multiLevelType w:val="hybridMultilevel"/>
    <w:tmpl w:val="14F099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A97756"/>
    <w:multiLevelType w:val="hybridMultilevel"/>
    <w:tmpl w:val="E3CA5A2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D63D39"/>
    <w:multiLevelType w:val="hybridMultilevel"/>
    <w:tmpl w:val="CCB82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8225D1"/>
    <w:multiLevelType w:val="multilevel"/>
    <w:tmpl w:val="6A800C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4EAC6017"/>
    <w:multiLevelType w:val="hybridMultilevel"/>
    <w:tmpl w:val="E3CA5A2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7564B92"/>
    <w:multiLevelType w:val="hybridMultilevel"/>
    <w:tmpl w:val="BD14501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9166BE1"/>
    <w:multiLevelType w:val="hybridMultilevel"/>
    <w:tmpl w:val="231AF17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4253C8F"/>
    <w:multiLevelType w:val="hybridMultilevel"/>
    <w:tmpl w:val="EDC2B0F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CE4DCE"/>
    <w:multiLevelType w:val="hybridMultilevel"/>
    <w:tmpl w:val="25B020F4"/>
    <w:lvl w:ilvl="0" w:tplc="26804658">
      <w:start w:val="1"/>
      <w:numFmt w:val="decimal"/>
      <w:lvlText w:val="%1."/>
      <w:lvlJc w:val="left"/>
      <w:pPr>
        <w:tabs>
          <w:tab w:val="num" w:pos="1039"/>
        </w:tabs>
        <w:ind w:left="1039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4"/>
        </w:tabs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4"/>
        </w:tabs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4"/>
        </w:tabs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4"/>
        </w:tabs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4"/>
        </w:tabs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4"/>
        </w:tabs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4"/>
        </w:tabs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4"/>
        </w:tabs>
        <w:ind w:left="6484" w:hanging="180"/>
      </w:pPr>
    </w:lvl>
  </w:abstractNum>
  <w:num w:numId="1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72B"/>
    <w:rsid w:val="001D272B"/>
    <w:rsid w:val="002236EB"/>
    <w:rsid w:val="00236B05"/>
    <w:rsid w:val="00292B97"/>
    <w:rsid w:val="002953B1"/>
    <w:rsid w:val="0039491F"/>
    <w:rsid w:val="00525196"/>
    <w:rsid w:val="00622A7A"/>
    <w:rsid w:val="00961B4C"/>
    <w:rsid w:val="00A068C8"/>
    <w:rsid w:val="00A6330B"/>
    <w:rsid w:val="00BB3A00"/>
    <w:rsid w:val="00C91F0E"/>
    <w:rsid w:val="00D4289E"/>
    <w:rsid w:val="00DC78EE"/>
    <w:rsid w:val="00E33760"/>
    <w:rsid w:val="00E501A3"/>
    <w:rsid w:val="00F52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92B9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292B97"/>
    <w:pPr>
      <w:keepNext/>
      <w:tabs>
        <w:tab w:val="num" w:pos="360"/>
      </w:tabs>
      <w:spacing w:after="0" w:line="240" w:lineRule="auto"/>
      <w:ind w:left="360" w:hanging="360"/>
      <w:outlineLvl w:val="5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1B4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01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292B9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92B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ody Text"/>
    <w:basedOn w:val="a"/>
    <w:link w:val="a5"/>
    <w:unhideWhenUsed/>
    <w:rsid w:val="00292B9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292B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unhideWhenUsed/>
    <w:rsid w:val="00292B97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292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Subtitle"/>
    <w:basedOn w:val="a"/>
    <w:link w:val="a9"/>
    <w:qFormat/>
    <w:rsid w:val="00292B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Подзаголовок Знак"/>
    <w:basedOn w:val="a0"/>
    <w:link w:val="a8"/>
    <w:rsid w:val="00292B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nhideWhenUsed/>
    <w:rsid w:val="00292B97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2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292B9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92B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Plain Text"/>
    <w:basedOn w:val="a"/>
    <w:link w:val="ab"/>
    <w:unhideWhenUsed/>
    <w:rsid w:val="00292B97"/>
    <w:pPr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292B9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c">
    <w:name w:val="Стиль"/>
    <w:rsid w:val="00292B9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rmula">
    <w:name w:val="Formula"/>
    <w:basedOn w:val="a"/>
    <w:rsid w:val="00292B97"/>
    <w:pPr>
      <w:tabs>
        <w:tab w:val="center" w:pos="3260"/>
        <w:tab w:val="right" w:pos="6597"/>
      </w:tabs>
      <w:spacing w:before="80" w:after="0" w:line="312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 Spacing"/>
    <w:uiPriority w:val="1"/>
    <w:qFormat/>
    <w:rsid w:val="00292B97"/>
    <w:pPr>
      <w:spacing w:after="0" w:line="240" w:lineRule="auto"/>
    </w:pPr>
  </w:style>
  <w:style w:type="character" w:customStyle="1" w:styleId="90">
    <w:name w:val="Заголовок 9 Знак"/>
    <w:basedOn w:val="a0"/>
    <w:link w:val="9"/>
    <w:uiPriority w:val="9"/>
    <w:semiHidden/>
    <w:rsid w:val="00961B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92B9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292B97"/>
    <w:pPr>
      <w:keepNext/>
      <w:tabs>
        <w:tab w:val="num" w:pos="360"/>
      </w:tabs>
      <w:spacing w:after="0" w:line="240" w:lineRule="auto"/>
      <w:ind w:left="360" w:hanging="360"/>
      <w:outlineLvl w:val="5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1B4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01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292B9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92B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ody Text"/>
    <w:basedOn w:val="a"/>
    <w:link w:val="a5"/>
    <w:unhideWhenUsed/>
    <w:rsid w:val="00292B9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292B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unhideWhenUsed/>
    <w:rsid w:val="00292B97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292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Subtitle"/>
    <w:basedOn w:val="a"/>
    <w:link w:val="a9"/>
    <w:qFormat/>
    <w:rsid w:val="00292B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Подзаголовок Знак"/>
    <w:basedOn w:val="a0"/>
    <w:link w:val="a8"/>
    <w:rsid w:val="00292B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nhideWhenUsed/>
    <w:rsid w:val="00292B97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2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292B9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92B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Plain Text"/>
    <w:basedOn w:val="a"/>
    <w:link w:val="ab"/>
    <w:unhideWhenUsed/>
    <w:rsid w:val="00292B97"/>
    <w:pPr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292B9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c">
    <w:name w:val="Стиль"/>
    <w:rsid w:val="00292B9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rmula">
    <w:name w:val="Formula"/>
    <w:basedOn w:val="a"/>
    <w:rsid w:val="00292B97"/>
    <w:pPr>
      <w:tabs>
        <w:tab w:val="center" w:pos="3260"/>
        <w:tab w:val="right" w:pos="6597"/>
      </w:tabs>
      <w:spacing w:before="80" w:after="0" w:line="312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 Spacing"/>
    <w:uiPriority w:val="1"/>
    <w:qFormat/>
    <w:rsid w:val="00292B97"/>
    <w:pPr>
      <w:spacing w:after="0" w:line="240" w:lineRule="auto"/>
    </w:pPr>
  </w:style>
  <w:style w:type="character" w:customStyle="1" w:styleId="90">
    <w:name w:val="Заголовок 9 Знак"/>
    <w:basedOn w:val="a0"/>
    <w:link w:val="9"/>
    <w:uiPriority w:val="9"/>
    <w:semiHidden/>
    <w:rsid w:val="00961B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B1021-A4A8-4E7A-8E09-67C8C2BC1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17</Pages>
  <Words>6010</Words>
  <Characters>34261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Орлова</dc:creator>
  <cp:keywords/>
  <dc:description/>
  <cp:lastModifiedBy>Ольга</cp:lastModifiedBy>
  <cp:revision>5</cp:revision>
  <dcterms:created xsi:type="dcterms:W3CDTF">2015-09-20T02:48:00Z</dcterms:created>
  <dcterms:modified xsi:type="dcterms:W3CDTF">2017-06-29T08:58:00Z</dcterms:modified>
</cp:coreProperties>
</file>